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60E" w:rsidRPr="00923B0B" w:rsidP="00D0360E" w14:paraId="023E9A4B" w14:textId="1BB82DDF">
      <w:pPr>
        <w:shd w:val="clear" w:color="auto" w:fill="FFFFFF"/>
        <w:tabs>
          <w:tab w:val="left" w:pos="7272"/>
        </w:tabs>
        <w:ind w:left="3576"/>
        <w:rPr>
          <w:color w:val="000000"/>
          <w:spacing w:val="-7"/>
          <w:sz w:val="24"/>
          <w:szCs w:val="24"/>
        </w:rPr>
      </w:pPr>
      <w:r w:rsidRPr="00923B0B">
        <w:rPr>
          <w:color w:val="000000"/>
          <w:sz w:val="24"/>
          <w:szCs w:val="24"/>
        </w:rPr>
        <w:t xml:space="preserve">                                           </w:t>
      </w:r>
      <w:r w:rsidRPr="00923B0B" w:rsidR="00F81F7D">
        <w:rPr>
          <w:color w:val="000000"/>
          <w:sz w:val="24"/>
          <w:szCs w:val="24"/>
        </w:rPr>
        <w:t xml:space="preserve"> </w:t>
      </w:r>
      <w:r w:rsidRPr="00923B0B" w:rsidR="00DD1D59">
        <w:rPr>
          <w:color w:val="000000"/>
          <w:sz w:val="24"/>
          <w:szCs w:val="24"/>
        </w:rPr>
        <w:t xml:space="preserve">        </w:t>
      </w:r>
      <w:r w:rsidR="00923B0B">
        <w:rPr>
          <w:color w:val="000000"/>
          <w:sz w:val="24"/>
          <w:szCs w:val="24"/>
        </w:rPr>
        <w:t xml:space="preserve">        </w:t>
      </w:r>
      <w:r w:rsidRPr="00923B0B">
        <w:rPr>
          <w:color w:val="000000"/>
          <w:sz w:val="24"/>
          <w:szCs w:val="24"/>
        </w:rPr>
        <w:t>Дело №</w:t>
      </w:r>
      <w:r w:rsidRPr="00923B0B" w:rsidR="00102F6B">
        <w:rPr>
          <w:color w:val="000000"/>
          <w:sz w:val="24"/>
          <w:szCs w:val="24"/>
        </w:rPr>
        <w:t xml:space="preserve"> </w:t>
      </w:r>
      <w:r w:rsidRPr="00923B0B" w:rsidR="00A53BB3">
        <w:rPr>
          <w:color w:val="000000"/>
          <w:sz w:val="24"/>
          <w:szCs w:val="24"/>
        </w:rPr>
        <w:t>5-592-1801/2025</w:t>
      </w:r>
    </w:p>
    <w:p w:rsidR="00D0360E" w:rsidRPr="00923B0B" w:rsidP="00D0360E" w14:paraId="62C0B474" w14:textId="77777777">
      <w:pPr>
        <w:shd w:val="clear" w:color="auto" w:fill="FFFFFF"/>
        <w:tabs>
          <w:tab w:val="left" w:pos="7272"/>
        </w:tabs>
        <w:ind w:left="3576"/>
        <w:rPr>
          <w:sz w:val="24"/>
          <w:szCs w:val="24"/>
        </w:rPr>
      </w:pPr>
      <w:r w:rsidRPr="00923B0B">
        <w:rPr>
          <w:color w:val="000000"/>
          <w:spacing w:val="-7"/>
          <w:sz w:val="24"/>
          <w:szCs w:val="24"/>
        </w:rPr>
        <w:t>Постановление</w:t>
      </w:r>
    </w:p>
    <w:p w:rsidR="00D0360E" w:rsidRPr="00923B0B" w:rsidP="00D0360E" w14:paraId="1BEA3CE9" w14:textId="2571C514">
      <w:pPr>
        <w:shd w:val="clear" w:color="auto" w:fill="FFFFFF"/>
        <w:tabs>
          <w:tab w:val="left" w:pos="4142"/>
          <w:tab w:val="left" w:pos="7008"/>
        </w:tabs>
        <w:spacing w:before="274"/>
        <w:ind w:left="48"/>
        <w:rPr>
          <w:color w:val="000000"/>
          <w:spacing w:val="-3"/>
          <w:sz w:val="24"/>
          <w:szCs w:val="24"/>
        </w:rPr>
      </w:pPr>
      <w:r w:rsidRPr="00923B0B">
        <w:rPr>
          <w:color w:val="000000"/>
          <w:spacing w:val="-6"/>
          <w:sz w:val="24"/>
          <w:szCs w:val="24"/>
        </w:rPr>
        <w:t>11</w:t>
      </w:r>
      <w:r w:rsidRPr="00923B0B">
        <w:rPr>
          <w:color w:val="000000"/>
          <w:spacing w:val="-6"/>
          <w:sz w:val="24"/>
          <w:szCs w:val="24"/>
        </w:rPr>
        <w:t xml:space="preserve"> </w:t>
      </w:r>
      <w:r w:rsidRPr="00923B0B">
        <w:rPr>
          <w:color w:val="000000"/>
          <w:spacing w:val="-6"/>
          <w:sz w:val="24"/>
          <w:szCs w:val="24"/>
        </w:rPr>
        <w:t xml:space="preserve">июля </w:t>
      </w:r>
      <w:r w:rsidRPr="00923B0B">
        <w:rPr>
          <w:color w:val="000000"/>
          <w:spacing w:val="-6"/>
          <w:sz w:val="24"/>
          <w:szCs w:val="24"/>
        </w:rPr>
        <w:t>202</w:t>
      </w:r>
      <w:r w:rsidRPr="00923B0B">
        <w:rPr>
          <w:color w:val="000000"/>
          <w:spacing w:val="-6"/>
          <w:sz w:val="24"/>
          <w:szCs w:val="24"/>
        </w:rPr>
        <w:t>5</w:t>
      </w:r>
      <w:r w:rsidRPr="00923B0B">
        <w:rPr>
          <w:color w:val="000000"/>
          <w:spacing w:val="-6"/>
          <w:sz w:val="24"/>
          <w:szCs w:val="24"/>
        </w:rPr>
        <w:t xml:space="preserve"> года</w:t>
      </w:r>
      <w:r w:rsidRPr="00923B0B">
        <w:rPr>
          <w:color w:val="000000"/>
          <w:sz w:val="24"/>
          <w:szCs w:val="24"/>
        </w:rPr>
        <w:tab/>
      </w:r>
      <w:r w:rsidRPr="00923B0B">
        <w:rPr>
          <w:smallCaps/>
          <w:color w:val="000000"/>
          <w:spacing w:val="10"/>
          <w:sz w:val="24"/>
          <w:szCs w:val="24"/>
        </w:rPr>
        <w:t xml:space="preserve"> </w:t>
      </w:r>
      <w:r w:rsidRPr="00923B0B">
        <w:rPr>
          <w:color w:val="000000"/>
          <w:sz w:val="24"/>
          <w:szCs w:val="24"/>
        </w:rPr>
        <w:tab/>
      </w:r>
      <w:r w:rsidRPr="00923B0B">
        <w:rPr>
          <w:color w:val="000000"/>
          <w:spacing w:val="-3"/>
          <w:sz w:val="24"/>
          <w:szCs w:val="24"/>
        </w:rPr>
        <w:t xml:space="preserve">         </w:t>
      </w:r>
      <w:r w:rsidRPr="00923B0B" w:rsidR="00C0532D">
        <w:rPr>
          <w:color w:val="000000"/>
          <w:spacing w:val="-3"/>
          <w:sz w:val="24"/>
          <w:szCs w:val="24"/>
        </w:rPr>
        <w:t xml:space="preserve"> </w:t>
      </w:r>
      <w:r w:rsidRPr="00923B0B">
        <w:rPr>
          <w:color w:val="000000"/>
          <w:spacing w:val="-3"/>
          <w:sz w:val="24"/>
          <w:szCs w:val="24"/>
        </w:rPr>
        <w:t xml:space="preserve">      </w:t>
      </w:r>
      <w:r w:rsidRPr="00923B0B" w:rsidR="0077337D">
        <w:rPr>
          <w:color w:val="000000"/>
          <w:spacing w:val="-3"/>
          <w:sz w:val="24"/>
          <w:szCs w:val="24"/>
        </w:rPr>
        <w:t xml:space="preserve">  </w:t>
      </w:r>
      <w:r w:rsidRPr="00923B0B" w:rsidR="00DD1D59">
        <w:rPr>
          <w:color w:val="000000"/>
          <w:spacing w:val="-3"/>
          <w:sz w:val="24"/>
          <w:szCs w:val="24"/>
        </w:rPr>
        <w:t xml:space="preserve">  </w:t>
      </w:r>
      <w:r w:rsidRPr="00923B0B" w:rsidR="00B549F8">
        <w:rPr>
          <w:color w:val="000000"/>
          <w:spacing w:val="-3"/>
          <w:sz w:val="24"/>
          <w:szCs w:val="24"/>
        </w:rPr>
        <w:t xml:space="preserve"> </w:t>
      </w:r>
      <w:r w:rsidR="00923B0B">
        <w:rPr>
          <w:color w:val="000000"/>
          <w:spacing w:val="-3"/>
          <w:sz w:val="24"/>
          <w:szCs w:val="24"/>
        </w:rPr>
        <w:t xml:space="preserve">    </w:t>
      </w:r>
      <w:r w:rsidRPr="00923B0B" w:rsidR="0077337D">
        <w:rPr>
          <w:color w:val="000000"/>
          <w:spacing w:val="-3"/>
          <w:sz w:val="24"/>
          <w:szCs w:val="24"/>
        </w:rPr>
        <w:t xml:space="preserve">  </w:t>
      </w:r>
      <w:r w:rsidRPr="00923B0B">
        <w:rPr>
          <w:color w:val="000000"/>
          <w:spacing w:val="-3"/>
          <w:sz w:val="24"/>
          <w:szCs w:val="24"/>
        </w:rPr>
        <w:t>г. Лангепас</w:t>
      </w:r>
    </w:p>
    <w:p w:rsidR="00D0360E" w:rsidRPr="00923B0B" w:rsidP="00D0360E" w14:paraId="042F761D" w14:textId="77777777">
      <w:pPr>
        <w:shd w:val="clear" w:color="auto" w:fill="FFFFFF"/>
        <w:ind w:left="11" w:firstLine="703"/>
        <w:jc w:val="both"/>
        <w:rPr>
          <w:color w:val="000000"/>
          <w:sz w:val="24"/>
          <w:szCs w:val="24"/>
        </w:rPr>
      </w:pPr>
    </w:p>
    <w:p w:rsidR="00923B0B" w:rsidRPr="00923B0B" w:rsidP="00C30DB7" w14:paraId="44DB4D38" w14:textId="77777777">
      <w:pPr>
        <w:shd w:val="clear" w:color="auto" w:fill="FFFFFF"/>
        <w:ind w:left="11" w:hanging="11"/>
        <w:jc w:val="both"/>
        <w:rPr>
          <w:color w:val="000000"/>
          <w:sz w:val="24"/>
          <w:szCs w:val="24"/>
        </w:rPr>
      </w:pPr>
      <w:r w:rsidRPr="00923B0B">
        <w:rPr>
          <w:color w:val="000000"/>
          <w:sz w:val="24"/>
          <w:szCs w:val="24"/>
        </w:rPr>
        <w:t>Мировой судья судебного участка № 1 Лангепасского судебного района Ханты-Мансийского автономного округа - Югры Дорошенко В.С.,</w:t>
      </w:r>
      <w:r w:rsidRPr="00923B0B" w:rsidR="00A53BB3">
        <w:rPr>
          <w:color w:val="000000"/>
          <w:sz w:val="24"/>
          <w:szCs w:val="24"/>
        </w:rPr>
        <w:t xml:space="preserve"> с участием лица, в отношении которого ведется производство по делу об административном правонарушении, Неупокоева А.Д., </w:t>
      </w:r>
    </w:p>
    <w:p w:rsidR="00D0360E" w:rsidRPr="00923B0B" w:rsidP="00C30DB7" w14:paraId="2BD2E43E" w14:textId="56CE568D">
      <w:pPr>
        <w:shd w:val="clear" w:color="auto" w:fill="FFFFFF"/>
        <w:ind w:left="11" w:hanging="11"/>
        <w:jc w:val="both"/>
        <w:rPr>
          <w:color w:val="000000"/>
          <w:sz w:val="24"/>
          <w:szCs w:val="24"/>
        </w:rPr>
      </w:pPr>
      <w:r w:rsidRPr="00923B0B">
        <w:rPr>
          <w:color w:val="000000"/>
          <w:sz w:val="24"/>
          <w:szCs w:val="24"/>
        </w:rPr>
        <w:t xml:space="preserve">рассмотрев в открытом судебном заседании дело об административном правонарушении в отношении </w:t>
      </w:r>
    </w:p>
    <w:p w:rsidR="00D0360E" w:rsidRPr="00923B0B" w:rsidP="00D0360E" w14:paraId="548AF0B8" w14:textId="4AE50C66">
      <w:pPr>
        <w:shd w:val="clear" w:color="auto" w:fill="FFFFFF"/>
        <w:tabs>
          <w:tab w:val="left" w:pos="3261"/>
        </w:tabs>
        <w:ind w:left="3402"/>
        <w:jc w:val="both"/>
        <w:rPr>
          <w:color w:val="000000"/>
          <w:sz w:val="24"/>
          <w:szCs w:val="24"/>
        </w:rPr>
      </w:pPr>
      <w:r w:rsidRPr="00923B0B">
        <w:rPr>
          <w:color w:val="000000"/>
          <w:sz w:val="24"/>
          <w:szCs w:val="24"/>
        </w:rPr>
        <w:t>Неупокоев</w:t>
      </w:r>
      <w:r w:rsidRPr="00923B0B" w:rsidR="00773379">
        <w:rPr>
          <w:color w:val="000000"/>
          <w:sz w:val="24"/>
          <w:szCs w:val="24"/>
        </w:rPr>
        <w:t>а</w:t>
      </w:r>
      <w:r w:rsidRPr="00923B0B" w:rsidR="00366039">
        <w:rPr>
          <w:color w:val="000000"/>
          <w:sz w:val="24"/>
          <w:szCs w:val="24"/>
        </w:rPr>
        <w:t xml:space="preserve"> </w:t>
      </w:r>
      <w:r w:rsidRPr="00923B0B">
        <w:rPr>
          <w:color w:val="000000"/>
          <w:sz w:val="24"/>
          <w:szCs w:val="24"/>
        </w:rPr>
        <w:t>Антона Дмитриевича</w:t>
      </w:r>
      <w:r w:rsidRPr="00923B0B">
        <w:rPr>
          <w:color w:val="000000"/>
          <w:sz w:val="24"/>
          <w:szCs w:val="24"/>
        </w:rPr>
        <w:t>,</w:t>
      </w:r>
      <w:r w:rsidRPr="00923B0B" w:rsidR="00CD2E09">
        <w:rPr>
          <w:color w:val="000000"/>
          <w:sz w:val="24"/>
          <w:szCs w:val="24"/>
        </w:rPr>
        <w:t xml:space="preserve"> </w:t>
      </w:r>
    </w:p>
    <w:p w:rsidR="00D0360E" w:rsidRPr="00923B0B" w:rsidP="00D0360E" w14:paraId="7141A6A5" w14:textId="45FEF9D1">
      <w:pPr>
        <w:shd w:val="clear" w:color="auto" w:fill="FFFFFF"/>
        <w:spacing w:line="269" w:lineRule="exact"/>
        <w:ind w:left="14" w:right="38" w:hanging="14"/>
        <w:jc w:val="both"/>
        <w:rPr>
          <w:color w:val="000000"/>
          <w:sz w:val="24"/>
          <w:szCs w:val="24"/>
        </w:rPr>
      </w:pPr>
      <w:r w:rsidRPr="00923B0B">
        <w:rPr>
          <w:color w:val="000000"/>
          <w:sz w:val="24"/>
          <w:szCs w:val="24"/>
        </w:rPr>
        <w:t>в совершении административного правонарушения, предусмотренного ч.</w:t>
      </w:r>
      <w:r w:rsidRPr="00923B0B" w:rsidR="00F81F7D">
        <w:rPr>
          <w:color w:val="000000"/>
          <w:sz w:val="24"/>
          <w:szCs w:val="24"/>
        </w:rPr>
        <w:t>4</w:t>
      </w:r>
      <w:r w:rsidRPr="00923B0B">
        <w:rPr>
          <w:color w:val="000000"/>
          <w:sz w:val="24"/>
          <w:szCs w:val="24"/>
        </w:rPr>
        <w:t xml:space="preserve"> ст.12.15 </w:t>
      </w:r>
      <w:r w:rsidRPr="00923B0B" w:rsidR="00413394">
        <w:rPr>
          <w:color w:val="000000"/>
          <w:sz w:val="24"/>
          <w:szCs w:val="24"/>
        </w:rPr>
        <w:t>КоАП РФ</w:t>
      </w:r>
      <w:r w:rsidRPr="00923B0B">
        <w:rPr>
          <w:color w:val="000000"/>
          <w:sz w:val="24"/>
          <w:szCs w:val="24"/>
        </w:rPr>
        <w:t>,</w:t>
      </w:r>
    </w:p>
    <w:p w:rsidR="00D0360E" w:rsidRPr="00923B0B" w:rsidP="00D0360E" w14:paraId="6FD7669F" w14:textId="77777777">
      <w:pPr>
        <w:shd w:val="clear" w:color="auto" w:fill="FFFFFF"/>
        <w:spacing w:line="269" w:lineRule="exact"/>
        <w:ind w:left="14" w:right="38" w:hanging="14"/>
        <w:jc w:val="both"/>
        <w:rPr>
          <w:sz w:val="24"/>
          <w:szCs w:val="24"/>
        </w:rPr>
      </w:pPr>
    </w:p>
    <w:p w:rsidR="009871A0" w:rsidRPr="00923B0B" w:rsidP="009871A0" w14:paraId="0713CCDE" w14:textId="77777777">
      <w:pPr>
        <w:shd w:val="clear" w:color="auto" w:fill="FFFFFF"/>
        <w:spacing w:line="274" w:lineRule="exact"/>
        <w:jc w:val="center"/>
        <w:rPr>
          <w:i/>
          <w:color w:val="000000"/>
          <w:spacing w:val="-3"/>
          <w:sz w:val="24"/>
          <w:szCs w:val="24"/>
        </w:rPr>
      </w:pPr>
      <w:r w:rsidRPr="00923B0B">
        <w:rPr>
          <w:color w:val="000000"/>
          <w:spacing w:val="-3"/>
          <w:sz w:val="24"/>
          <w:szCs w:val="24"/>
        </w:rPr>
        <w:t>УСТАНОВИЛ:</w:t>
      </w:r>
    </w:p>
    <w:p w:rsidR="00F81F7D" w:rsidRPr="00923B0B" w:rsidP="00F81F7D" w14:paraId="0578A7B1" w14:textId="2C2E29B2">
      <w:pPr>
        <w:shd w:val="clear" w:color="auto" w:fill="FFFFFF"/>
        <w:spacing w:before="264"/>
        <w:ind w:right="38" w:firstLine="709"/>
        <w:jc w:val="both"/>
        <w:rPr>
          <w:sz w:val="24"/>
          <w:szCs w:val="24"/>
        </w:rPr>
      </w:pPr>
      <w:r w:rsidRPr="00923B0B">
        <w:rPr>
          <w:iCs/>
          <w:color w:val="000000"/>
          <w:sz w:val="24"/>
          <w:szCs w:val="24"/>
        </w:rPr>
        <w:t xml:space="preserve">В отношении </w:t>
      </w:r>
      <w:r w:rsidRPr="00923B0B" w:rsidR="00A53BB3">
        <w:rPr>
          <w:iCs/>
          <w:color w:val="000000"/>
          <w:sz w:val="24"/>
          <w:szCs w:val="24"/>
        </w:rPr>
        <w:t>Неупокоев</w:t>
      </w:r>
      <w:r w:rsidRPr="00923B0B">
        <w:rPr>
          <w:iCs/>
          <w:color w:val="000000"/>
          <w:sz w:val="24"/>
          <w:szCs w:val="24"/>
        </w:rPr>
        <w:t>а</w:t>
      </w:r>
      <w:r w:rsidRPr="00923B0B" w:rsidR="00366039">
        <w:rPr>
          <w:iCs/>
          <w:color w:val="000000"/>
          <w:sz w:val="24"/>
          <w:szCs w:val="24"/>
        </w:rPr>
        <w:t xml:space="preserve"> </w:t>
      </w:r>
      <w:r w:rsidRPr="00923B0B" w:rsidR="00A53BB3">
        <w:rPr>
          <w:iCs/>
          <w:color w:val="000000"/>
          <w:sz w:val="24"/>
          <w:szCs w:val="24"/>
        </w:rPr>
        <w:t xml:space="preserve">А.Д. </w:t>
      </w:r>
      <w:r w:rsidRPr="00923B0B">
        <w:rPr>
          <w:iCs/>
          <w:color w:val="000000"/>
          <w:sz w:val="24"/>
          <w:szCs w:val="24"/>
        </w:rPr>
        <w:t xml:space="preserve">составлен протокол об административном правонарушении за </w:t>
      </w:r>
      <w:r w:rsidRPr="00923B0B">
        <w:rPr>
          <w:iCs/>
          <w:color w:val="000000"/>
          <w:sz w:val="24"/>
          <w:szCs w:val="24"/>
        </w:rPr>
        <w:t>в</w:t>
      </w:r>
      <w:r w:rsidRPr="00923B0B">
        <w:rPr>
          <w:color w:val="000000"/>
          <w:sz w:val="24"/>
          <w:szCs w:val="24"/>
        </w:rPr>
        <w:t>ые</w:t>
      </w:r>
      <w:r w:rsidRPr="00923B0B">
        <w:rPr>
          <w:color w:val="000000"/>
          <w:sz w:val="24"/>
          <w:szCs w:val="24"/>
        </w:rPr>
        <w:t>зд</w:t>
      </w:r>
      <w:r w:rsidRPr="00923B0B">
        <w:rPr>
          <w:color w:val="000000"/>
          <w:sz w:val="24"/>
          <w:szCs w:val="24"/>
        </w:rPr>
        <w:t xml:space="preserve"> в нарушение </w:t>
      </w:r>
      <w:hyperlink r:id="rId5" w:anchor="/document/1305770/entry/1009" w:history="1">
        <w:r w:rsidRPr="00923B0B">
          <w:rPr>
            <w:rStyle w:val="Hyperlink"/>
            <w:color w:val="auto"/>
            <w:sz w:val="24"/>
            <w:szCs w:val="24"/>
            <w:u w:val="none"/>
          </w:rPr>
          <w:t>Правил</w:t>
        </w:r>
      </w:hyperlink>
      <w:r w:rsidRPr="00923B0B">
        <w:rPr>
          <w:sz w:val="24"/>
          <w:szCs w:val="24"/>
        </w:rPr>
        <w:t xml:space="preserve"> дор</w:t>
      </w:r>
      <w:r w:rsidRPr="00923B0B">
        <w:rPr>
          <w:color w:val="000000"/>
          <w:sz w:val="24"/>
          <w:szCs w:val="24"/>
        </w:rPr>
        <w:t>ожного движения на полосу, предназначенную для встречного движения.</w:t>
      </w:r>
    </w:p>
    <w:p w:rsidR="00102F6B" w:rsidRPr="00923B0B" w:rsidP="00102F6B" w14:paraId="293618CD" w14:textId="00592402">
      <w:pPr>
        <w:ind w:left="34" w:firstLine="686"/>
        <w:jc w:val="both"/>
        <w:rPr>
          <w:color w:val="000000"/>
          <w:sz w:val="24"/>
          <w:szCs w:val="24"/>
        </w:rPr>
      </w:pPr>
      <w:r w:rsidRPr="00923B0B">
        <w:rPr>
          <w:color w:val="000000"/>
          <w:spacing w:val="-3"/>
          <w:sz w:val="24"/>
          <w:szCs w:val="24"/>
        </w:rPr>
        <w:t>Согласно указанному протоколу</w:t>
      </w:r>
      <w:r w:rsidRPr="00923B0B">
        <w:rPr>
          <w:iCs/>
          <w:color w:val="000000"/>
          <w:sz w:val="24"/>
          <w:szCs w:val="24"/>
        </w:rPr>
        <w:t xml:space="preserve"> </w:t>
      </w:r>
      <w:r w:rsidRPr="00923B0B" w:rsidR="00A53BB3">
        <w:rPr>
          <w:iCs/>
          <w:color w:val="000000"/>
          <w:sz w:val="24"/>
          <w:szCs w:val="24"/>
        </w:rPr>
        <w:t xml:space="preserve">08.06.2025 </w:t>
      </w:r>
      <w:r w:rsidRPr="00923B0B" w:rsidR="00AC604B">
        <w:rPr>
          <w:color w:val="000000"/>
          <w:spacing w:val="-3"/>
          <w:sz w:val="24"/>
          <w:szCs w:val="24"/>
        </w:rPr>
        <w:t>около</w:t>
      </w:r>
      <w:r w:rsidRPr="00923B0B">
        <w:rPr>
          <w:color w:val="000000"/>
          <w:spacing w:val="-3"/>
          <w:sz w:val="24"/>
          <w:szCs w:val="24"/>
        </w:rPr>
        <w:t xml:space="preserve"> </w:t>
      </w:r>
      <w:r w:rsidRPr="00923B0B" w:rsidR="00A53BB3">
        <w:rPr>
          <w:color w:val="000000"/>
          <w:spacing w:val="-3"/>
          <w:sz w:val="24"/>
          <w:szCs w:val="24"/>
        </w:rPr>
        <w:t>09:12</w:t>
      </w:r>
      <w:r w:rsidRPr="00923B0B" w:rsidR="00366039">
        <w:rPr>
          <w:color w:val="000000"/>
          <w:spacing w:val="-3"/>
          <w:sz w:val="24"/>
          <w:szCs w:val="24"/>
        </w:rPr>
        <w:t xml:space="preserve"> </w:t>
      </w:r>
      <w:r w:rsidRPr="00923B0B">
        <w:rPr>
          <w:color w:val="000000"/>
          <w:spacing w:val="-3"/>
          <w:sz w:val="24"/>
          <w:szCs w:val="24"/>
        </w:rPr>
        <w:t xml:space="preserve">в районе </w:t>
      </w:r>
      <w:r w:rsidRPr="00923B0B" w:rsidR="00A53BB3">
        <w:rPr>
          <w:color w:val="000000"/>
          <w:spacing w:val="-3"/>
          <w:sz w:val="24"/>
          <w:szCs w:val="24"/>
        </w:rPr>
        <w:t xml:space="preserve">200 км. </w:t>
      </w:r>
      <w:r w:rsidRPr="00923B0B">
        <w:rPr>
          <w:color w:val="000000"/>
          <w:spacing w:val="-3"/>
          <w:sz w:val="24"/>
          <w:szCs w:val="24"/>
        </w:rPr>
        <w:t>автодороги</w:t>
      </w:r>
      <w:r w:rsidRPr="00923B0B">
        <w:rPr>
          <w:color w:val="000000"/>
          <w:spacing w:val="-3"/>
          <w:sz w:val="24"/>
          <w:szCs w:val="24"/>
        </w:rPr>
        <w:t xml:space="preserve"> </w:t>
      </w:r>
      <w:r w:rsidRPr="00923B0B" w:rsidR="00A53BB3">
        <w:rPr>
          <w:color w:val="000000"/>
          <w:spacing w:val="-3"/>
          <w:sz w:val="24"/>
          <w:szCs w:val="24"/>
        </w:rPr>
        <w:t xml:space="preserve">Сургут - Нижневартовск </w:t>
      </w:r>
      <w:r w:rsidRPr="00923B0B" w:rsidR="00A53BB3">
        <w:rPr>
          <w:iCs/>
          <w:color w:val="000000"/>
          <w:sz w:val="24"/>
          <w:szCs w:val="24"/>
        </w:rPr>
        <w:t>Неупокоев</w:t>
      </w:r>
      <w:r w:rsidRPr="00923B0B" w:rsidR="00366039">
        <w:rPr>
          <w:iCs/>
          <w:color w:val="000000"/>
          <w:sz w:val="24"/>
          <w:szCs w:val="24"/>
        </w:rPr>
        <w:t xml:space="preserve"> </w:t>
      </w:r>
      <w:r w:rsidRPr="00923B0B" w:rsidR="00A53BB3">
        <w:rPr>
          <w:iCs/>
          <w:color w:val="000000"/>
          <w:sz w:val="24"/>
          <w:szCs w:val="24"/>
        </w:rPr>
        <w:t>А.Д.</w:t>
      </w:r>
      <w:r w:rsidRPr="00923B0B">
        <w:rPr>
          <w:color w:val="000000"/>
          <w:sz w:val="24"/>
          <w:szCs w:val="24"/>
        </w:rPr>
        <w:t xml:space="preserve">, управляя транспортным средством с государственным регистрационным знаком </w:t>
      </w:r>
      <w:r w:rsidR="00D21B71">
        <w:rPr>
          <w:color w:val="000000"/>
          <w:sz w:val="24"/>
          <w:szCs w:val="24"/>
        </w:rPr>
        <w:t>*</w:t>
      </w:r>
      <w:r w:rsidRPr="00923B0B">
        <w:rPr>
          <w:color w:val="000000"/>
          <w:sz w:val="24"/>
          <w:szCs w:val="24"/>
        </w:rPr>
        <w:t>, в нарушении п. 1.3</w:t>
      </w:r>
      <w:r w:rsidRPr="00923B0B" w:rsidR="00366039">
        <w:rPr>
          <w:color w:val="000000"/>
          <w:sz w:val="24"/>
          <w:szCs w:val="24"/>
        </w:rPr>
        <w:t xml:space="preserve"> </w:t>
      </w:r>
      <w:r w:rsidRPr="00923B0B">
        <w:rPr>
          <w:color w:val="000000"/>
          <w:sz w:val="24"/>
          <w:szCs w:val="24"/>
        </w:rPr>
        <w:t>Правил дорожного движения</w:t>
      </w:r>
      <w:r w:rsidRPr="00923B0B" w:rsidR="00A53BB3">
        <w:rPr>
          <w:color w:val="000000"/>
          <w:sz w:val="24"/>
          <w:szCs w:val="24"/>
        </w:rPr>
        <w:t xml:space="preserve"> выехал на полосу встречного движения</w:t>
      </w:r>
      <w:r w:rsidRPr="00923B0B">
        <w:rPr>
          <w:color w:val="000000"/>
          <w:sz w:val="24"/>
          <w:szCs w:val="24"/>
        </w:rPr>
        <w:t xml:space="preserve"> </w:t>
      </w:r>
      <w:r w:rsidRPr="00923B0B" w:rsidR="00A53BB3">
        <w:rPr>
          <w:color w:val="000000"/>
          <w:sz w:val="24"/>
          <w:szCs w:val="24"/>
        </w:rPr>
        <w:t>в зоне действия знака «Обгон запрещен» с информационной табличкой 8.5.4. - время действия знака с 07:00 до 10:00, с 17:00 до 20:00</w:t>
      </w:r>
      <w:r w:rsidRPr="00923B0B" w:rsidR="004C4534">
        <w:rPr>
          <w:color w:val="000000"/>
          <w:sz w:val="24"/>
          <w:szCs w:val="24"/>
        </w:rPr>
        <w:t>.</w:t>
      </w:r>
      <w:r w:rsidRPr="00923B0B">
        <w:rPr>
          <w:color w:val="000000"/>
          <w:sz w:val="24"/>
          <w:szCs w:val="24"/>
        </w:rPr>
        <w:t xml:space="preserve">             </w:t>
      </w:r>
    </w:p>
    <w:p w:rsidR="00F81F7D" w:rsidRPr="00923B0B" w:rsidP="00F81F7D" w14:paraId="06AA6165" w14:textId="36BCFD97">
      <w:pPr>
        <w:ind w:left="34" w:firstLine="686"/>
        <w:jc w:val="both"/>
        <w:rPr>
          <w:sz w:val="24"/>
          <w:szCs w:val="24"/>
        </w:rPr>
      </w:pPr>
      <w:r w:rsidRPr="00923B0B">
        <w:rPr>
          <w:sz w:val="24"/>
          <w:szCs w:val="24"/>
        </w:rPr>
        <w:t xml:space="preserve">С протоколом об административном правонарушении </w:t>
      </w:r>
      <w:r w:rsidRPr="00923B0B" w:rsidR="00A53BB3">
        <w:rPr>
          <w:sz w:val="24"/>
          <w:szCs w:val="24"/>
        </w:rPr>
        <w:t>Неупокоев</w:t>
      </w:r>
      <w:r w:rsidRPr="00923B0B" w:rsidR="00366039">
        <w:rPr>
          <w:sz w:val="24"/>
          <w:szCs w:val="24"/>
        </w:rPr>
        <w:t xml:space="preserve"> </w:t>
      </w:r>
      <w:r w:rsidRPr="00923B0B" w:rsidR="00A53BB3">
        <w:rPr>
          <w:sz w:val="24"/>
          <w:szCs w:val="24"/>
        </w:rPr>
        <w:t xml:space="preserve">А.Д. </w:t>
      </w:r>
      <w:r w:rsidRPr="00923B0B">
        <w:rPr>
          <w:sz w:val="24"/>
          <w:szCs w:val="24"/>
        </w:rPr>
        <w:t xml:space="preserve"> ознакомлен, ему разъяснены права и обязанности, предусмотренные ст. 25.1, 24.2 КоАП РФ, положение ст. 51 Конституции Российской Федерации.</w:t>
      </w:r>
    </w:p>
    <w:p w:rsidR="00620642" w:rsidRPr="00923B0B" w:rsidP="00F81F7D" w14:paraId="0BC4E3CE" w14:textId="36BBF6A7">
      <w:pPr>
        <w:ind w:firstLine="709"/>
        <w:jc w:val="both"/>
        <w:rPr>
          <w:color w:val="000000"/>
          <w:spacing w:val="-1"/>
          <w:sz w:val="24"/>
          <w:szCs w:val="24"/>
        </w:rPr>
      </w:pPr>
      <w:r w:rsidRPr="00923B0B">
        <w:rPr>
          <w:color w:val="000000"/>
          <w:spacing w:val="-1"/>
          <w:sz w:val="24"/>
          <w:szCs w:val="24"/>
        </w:rPr>
        <w:t>В судебн</w:t>
      </w:r>
      <w:r w:rsidRPr="00923B0B" w:rsidR="00654E4B">
        <w:rPr>
          <w:color w:val="000000"/>
          <w:spacing w:val="-1"/>
          <w:sz w:val="24"/>
          <w:szCs w:val="24"/>
        </w:rPr>
        <w:t>о</w:t>
      </w:r>
      <w:r w:rsidRPr="00923B0B">
        <w:rPr>
          <w:color w:val="000000"/>
          <w:spacing w:val="-1"/>
          <w:sz w:val="24"/>
          <w:szCs w:val="24"/>
        </w:rPr>
        <w:t>м</w:t>
      </w:r>
      <w:r w:rsidRPr="00923B0B">
        <w:rPr>
          <w:color w:val="000000"/>
          <w:spacing w:val="-1"/>
          <w:sz w:val="24"/>
          <w:szCs w:val="24"/>
        </w:rPr>
        <w:t xml:space="preserve"> заседани</w:t>
      </w:r>
      <w:r w:rsidRPr="00923B0B">
        <w:rPr>
          <w:color w:val="000000"/>
          <w:spacing w:val="-1"/>
          <w:sz w:val="24"/>
          <w:szCs w:val="24"/>
        </w:rPr>
        <w:t>и</w:t>
      </w:r>
      <w:r w:rsidRPr="00923B0B">
        <w:rPr>
          <w:color w:val="000000"/>
          <w:spacing w:val="-1"/>
          <w:sz w:val="24"/>
          <w:szCs w:val="24"/>
        </w:rPr>
        <w:t xml:space="preserve"> </w:t>
      </w:r>
      <w:r w:rsidRPr="00923B0B" w:rsidR="00A53BB3">
        <w:rPr>
          <w:color w:val="000000"/>
          <w:spacing w:val="-1"/>
          <w:sz w:val="24"/>
          <w:szCs w:val="24"/>
        </w:rPr>
        <w:t>Неупокоев</w:t>
      </w:r>
      <w:r w:rsidRPr="00923B0B" w:rsidR="00366039">
        <w:rPr>
          <w:color w:val="000000"/>
          <w:spacing w:val="-1"/>
          <w:sz w:val="24"/>
          <w:szCs w:val="24"/>
        </w:rPr>
        <w:t xml:space="preserve"> </w:t>
      </w:r>
      <w:r w:rsidRPr="00923B0B" w:rsidR="00A53BB3">
        <w:rPr>
          <w:color w:val="000000"/>
          <w:spacing w:val="-1"/>
          <w:sz w:val="24"/>
          <w:szCs w:val="24"/>
        </w:rPr>
        <w:t>А.Д. объяснял свой проступок намерением совершить опережение,</w:t>
      </w:r>
      <w:r w:rsidRPr="00923B0B" w:rsidR="00AE2013">
        <w:rPr>
          <w:color w:val="000000"/>
          <w:spacing w:val="-1"/>
          <w:sz w:val="24"/>
          <w:szCs w:val="24"/>
        </w:rPr>
        <w:t xml:space="preserve"> но это ему не удалось, по причине того, что габариты его транспортного средства не позволили без частичного выезда на полосу встречного движения объехать другое транспортное средство, уступавшее ему проезд, посредством частичного смещения на обочину.  </w:t>
      </w:r>
      <w:r w:rsidRPr="00923B0B" w:rsidR="00A53BB3">
        <w:rPr>
          <w:color w:val="000000"/>
          <w:spacing w:val="-1"/>
          <w:sz w:val="24"/>
          <w:szCs w:val="24"/>
        </w:rPr>
        <w:t xml:space="preserve">  </w:t>
      </w:r>
      <w:r w:rsidRPr="00923B0B">
        <w:rPr>
          <w:color w:val="000000"/>
          <w:spacing w:val="-1"/>
          <w:sz w:val="24"/>
          <w:szCs w:val="24"/>
        </w:rPr>
        <w:t xml:space="preserve">    </w:t>
      </w:r>
      <w:r w:rsidRPr="00923B0B" w:rsidR="00366039">
        <w:rPr>
          <w:color w:val="000000"/>
          <w:spacing w:val="-1"/>
          <w:sz w:val="24"/>
          <w:szCs w:val="24"/>
        </w:rPr>
        <w:t xml:space="preserve"> </w:t>
      </w:r>
    </w:p>
    <w:p w:rsidR="00F81F7D" w:rsidRPr="00923B0B" w:rsidP="00F81F7D" w14:paraId="516725F9" w14:textId="02026F07">
      <w:pPr>
        <w:ind w:firstLine="709"/>
        <w:jc w:val="both"/>
        <w:rPr>
          <w:color w:val="000000"/>
          <w:spacing w:val="-1"/>
          <w:sz w:val="24"/>
          <w:szCs w:val="24"/>
        </w:rPr>
      </w:pPr>
      <w:r w:rsidRPr="00923B0B">
        <w:rPr>
          <w:color w:val="000000"/>
          <w:spacing w:val="-1"/>
          <w:sz w:val="24"/>
          <w:szCs w:val="24"/>
        </w:rPr>
        <w:t xml:space="preserve">Заслушав </w:t>
      </w:r>
      <w:r w:rsidRPr="00923B0B" w:rsidR="00A53BB3">
        <w:rPr>
          <w:color w:val="000000"/>
          <w:spacing w:val="-1"/>
          <w:sz w:val="24"/>
          <w:szCs w:val="24"/>
        </w:rPr>
        <w:t>Неупокоев</w:t>
      </w:r>
      <w:r w:rsidRPr="00923B0B">
        <w:rPr>
          <w:color w:val="000000"/>
          <w:spacing w:val="-1"/>
          <w:sz w:val="24"/>
          <w:szCs w:val="24"/>
        </w:rPr>
        <w:t xml:space="preserve">а </w:t>
      </w:r>
      <w:r w:rsidRPr="00923B0B" w:rsidR="00A53BB3">
        <w:rPr>
          <w:color w:val="000000"/>
          <w:spacing w:val="-1"/>
          <w:sz w:val="24"/>
          <w:szCs w:val="24"/>
        </w:rPr>
        <w:t>А.Д.</w:t>
      </w:r>
      <w:r w:rsidRPr="00923B0B">
        <w:rPr>
          <w:color w:val="000000"/>
          <w:spacing w:val="-1"/>
          <w:sz w:val="24"/>
          <w:szCs w:val="24"/>
        </w:rPr>
        <w:t>, и</w:t>
      </w:r>
      <w:r w:rsidRPr="00923B0B" w:rsidR="004C4534">
        <w:rPr>
          <w:color w:val="000000"/>
          <w:spacing w:val="-1"/>
          <w:sz w:val="24"/>
          <w:szCs w:val="24"/>
        </w:rPr>
        <w:t xml:space="preserve">сследовав материалы дела установлено следующее. </w:t>
      </w:r>
      <w:r w:rsidRPr="00923B0B" w:rsidR="00654E4B">
        <w:rPr>
          <w:color w:val="000000"/>
          <w:spacing w:val="-1"/>
          <w:sz w:val="24"/>
          <w:szCs w:val="24"/>
        </w:rPr>
        <w:t xml:space="preserve">  </w:t>
      </w:r>
      <w:r w:rsidRPr="00923B0B">
        <w:rPr>
          <w:color w:val="000000"/>
          <w:spacing w:val="-1"/>
          <w:sz w:val="24"/>
          <w:szCs w:val="24"/>
        </w:rPr>
        <w:t xml:space="preserve"> </w:t>
      </w:r>
    </w:p>
    <w:p w:rsidR="00A53BB3" w:rsidRPr="00923B0B" w:rsidP="00A53BB3" w14:paraId="0A1FF20A" w14:textId="77777777">
      <w:pPr>
        <w:pStyle w:val="HTMLPreformatted"/>
        <w:ind w:firstLine="709"/>
        <w:jc w:val="both"/>
        <w:rPr>
          <w:rFonts w:ascii="Times New Roman" w:hAnsi="Times New Roman" w:cs="Times New Roman"/>
          <w:sz w:val="24"/>
          <w:szCs w:val="24"/>
        </w:rPr>
      </w:pPr>
      <w:r w:rsidRPr="00923B0B">
        <w:rPr>
          <w:rFonts w:ascii="Times New Roman" w:hAnsi="Times New Roman" w:cs="Times New Roman"/>
          <w:color w:val="000000"/>
          <w:sz w:val="24"/>
          <w:szCs w:val="24"/>
        </w:rPr>
        <w:t xml:space="preserve">Выезд в нарушение </w:t>
      </w:r>
      <w:hyperlink r:id="rId5" w:anchor="/document/1305770/entry/1009" w:history="1">
        <w:r w:rsidRPr="00923B0B">
          <w:rPr>
            <w:rStyle w:val="Hyperlink"/>
            <w:rFonts w:ascii="Times New Roman" w:hAnsi="Times New Roman" w:cs="Times New Roman"/>
            <w:color w:val="auto"/>
            <w:sz w:val="24"/>
            <w:szCs w:val="24"/>
            <w:u w:val="none"/>
          </w:rPr>
          <w:t>Правил</w:t>
        </w:r>
      </w:hyperlink>
      <w:r w:rsidRPr="00923B0B">
        <w:rPr>
          <w:rFonts w:ascii="Times New Roman" w:hAnsi="Times New Roman" w:cs="Times New Roman"/>
          <w:sz w:val="24"/>
          <w:szCs w:val="24"/>
        </w:rPr>
        <w:t xml:space="preserve"> дор</w:t>
      </w:r>
      <w:r w:rsidRPr="00923B0B">
        <w:rPr>
          <w:rFonts w:ascii="Times New Roman" w:hAnsi="Times New Roman" w:cs="Times New Roman"/>
          <w:color w:val="000000"/>
          <w:sz w:val="24"/>
          <w:szCs w:val="24"/>
        </w:rPr>
        <w:t>ожного движения на полосу, предназначенную для встречного движения</w:t>
      </w:r>
      <w:r w:rsidRPr="00923B0B">
        <w:rPr>
          <w:rFonts w:ascii="Times New Roman" w:hAnsi="Times New Roman" w:cs="Times New Roman"/>
          <w:sz w:val="24"/>
          <w:szCs w:val="24"/>
        </w:rPr>
        <w:t xml:space="preserve">, образует состав правонарушения, предусмотренный </w:t>
      </w:r>
      <w:hyperlink r:id="rId6" w:history="1">
        <w:r w:rsidRPr="00923B0B">
          <w:rPr>
            <w:rStyle w:val="Hyperlink"/>
            <w:rFonts w:ascii="Times New Roman" w:hAnsi="Times New Roman" w:cs="Times New Roman"/>
            <w:color w:val="auto"/>
            <w:sz w:val="24"/>
            <w:szCs w:val="24"/>
            <w:u w:val="none"/>
          </w:rPr>
          <w:t>ч. 4 ст. 12.</w:t>
        </w:r>
      </w:hyperlink>
      <w:r w:rsidRPr="00923B0B">
        <w:rPr>
          <w:rStyle w:val="Hyperlink"/>
          <w:rFonts w:ascii="Times New Roman" w:hAnsi="Times New Roman" w:cs="Times New Roman"/>
          <w:color w:val="auto"/>
          <w:sz w:val="24"/>
          <w:szCs w:val="24"/>
          <w:u w:val="none"/>
        </w:rPr>
        <w:t>15</w:t>
      </w:r>
      <w:r w:rsidRPr="00923B0B">
        <w:rPr>
          <w:rFonts w:ascii="Times New Roman" w:hAnsi="Times New Roman" w:cs="Times New Roman"/>
          <w:sz w:val="24"/>
          <w:szCs w:val="24"/>
        </w:rPr>
        <w:t xml:space="preserve"> КоАП РФ.</w:t>
      </w:r>
    </w:p>
    <w:p w:rsidR="00A53BB3" w:rsidRPr="00923B0B" w:rsidP="00A53BB3" w14:paraId="06950D87" w14:textId="77777777">
      <w:pPr>
        <w:widowControl/>
        <w:autoSpaceDE/>
        <w:autoSpaceDN/>
        <w:adjustRightInd/>
        <w:ind w:firstLine="709"/>
        <w:jc w:val="both"/>
        <w:rPr>
          <w:sz w:val="24"/>
          <w:szCs w:val="24"/>
        </w:rPr>
      </w:pPr>
      <w:r w:rsidRPr="00923B0B">
        <w:rPr>
          <w:sz w:val="24"/>
          <w:szCs w:val="24"/>
        </w:rPr>
        <w:t xml:space="preserve">Исходя из положений п.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w:t>
      </w:r>
    </w:p>
    <w:p w:rsidR="00A53BB3" w:rsidRPr="00923B0B" w:rsidP="00A53BB3" w14:paraId="1F34A7BF" w14:textId="77777777">
      <w:pPr>
        <w:pStyle w:val="HTMLPreformatted"/>
        <w:ind w:firstLine="709"/>
        <w:jc w:val="both"/>
        <w:rPr>
          <w:rFonts w:ascii="Times New Roman" w:hAnsi="Times New Roman" w:cs="Times New Roman"/>
          <w:sz w:val="24"/>
          <w:szCs w:val="24"/>
        </w:rPr>
      </w:pPr>
      <w:r w:rsidRPr="00923B0B">
        <w:rPr>
          <w:rFonts w:ascii="Times New Roman" w:hAnsi="Times New Roman" w:cs="Times New Roman"/>
          <w:sz w:val="24"/>
          <w:szCs w:val="24"/>
        </w:rPr>
        <w:t>В силу п. 3.20 Приложения № 1 к Правилам дорожного движения в зоне действия знака «Обгон запрещен» не разрешается опережение с выездом на полосу встречного движения любого транспортного средства, за исключением случаев специально предусмотренных Правилами.</w:t>
      </w:r>
    </w:p>
    <w:p w:rsidR="00A53BB3" w:rsidRPr="00923B0B" w:rsidP="00A53BB3" w14:paraId="42140A9A" w14:textId="77777777">
      <w:pPr>
        <w:pStyle w:val="HTMLPreformatted"/>
        <w:ind w:firstLine="540"/>
        <w:jc w:val="both"/>
        <w:rPr>
          <w:rFonts w:ascii="Times New Roman" w:hAnsi="Times New Roman" w:cs="Times New Roman"/>
          <w:sz w:val="24"/>
          <w:szCs w:val="24"/>
        </w:rPr>
      </w:pPr>
      <w:r w:rsidRPr="00923B0B">
        <w:rPr>
          <w:rFonts w:ascii="Times New Roman" w:hAnsi="Times New Roman" w:cs="Times New Roman"/>
          <w:sz w:val="24"/>
          <w:szCs w:val="24"/>
        </w:rPr>
        <w:t xml:space="preserve">   Знак дополнительной информации - 8.5.4 «Время действия» определяет время суток, в течение которого действовал знак «Обгон запрещен».</w:t>
      </w:r>
    </w:p>
    <w:p w:rsidR="00A53BB3" w:rsidRPr="00923B0B" w:rsidP="000540C6" w14:paraId="6CD7EF42" w14:textId="76AC3B68">
      <w:pPr>
        <w:pStyle w:val="HTMLPreformatted"/>
        <w:ind w:firstLine="540"/>
        <w:jc w:val="both"/>
        <w:rPr>
          <w:rFonts w:ascii="Times New Roman" w:hAnsi="Times New Roman" w:cs="Times New Roman"/>
          <w:color w:val="000000"/>
          <w:sz w:val="24"/>
          <w:szCs w:val="24"/>
        </w:rPr>
      </w:pPr>
      <w:r w:rsidRPr="00923B0B">
        <w:rPr>
          <w:rFonts w:ascii="Times New Roman" w:hAnsi="Times New Roman" w:cs="Times New Roman"/>
          <w:sz w:val="24"/>
          <w:szCs w:val="24"/>
        </w:rPr>
        <w:t>Неупокоев</w:t>
      </w:r>
      <w:r w:rsidRPr="00923B0B" w:rsidR="00366039">
        <w:rPr>
          <w:rFonts w:ascii="Times New Roman" w:hAnsi="Times New Roman" w:cs="Times New Roman"/>
          <w:sz w:val="24"/>
          <w:szCs w:val="24"/>
        </w:rPr>
        <w:t xml:space="preserve"> </w:t>
      </w:r>
      <w:r w:rsidRPr="00923B0B">
        <w:rPr>
          <w:rFonts w:ascii="Times New Roman" w:hAnsi="Times New Roman" w:cs="Times New Roman"/>
          <w:sz w:val="24"/>
          <w:szCs w:val="24"/>
        </w:rPr>
        <w:t xml:space="preserve">А.Д. </w:t>
      </w:r>
      <w:r w:rsidRPr="00923B0B" w:rsidR="00F81F7D">
        <w:rPr>
          <w:rFonts w:ascii="Times New Roman" w:hAnsi="Times New Roman" w:cs="Times New Roman"/>
          <w:color w:val="000000"/>
          <w:sz w:val="24"/>
          <w:szCs w:val="24"/>
        </w:rPr>
        <w:t>оспаривает</w:t>
      </w:r>
      <w:r w:rsidRPr="00923B0B" w:rsidR="00620642">
        <w:rPr>
          <w:rFonts w:ascii="Times New Roman" w:hAnsi="Times New Roman" w:cs="Times New Roman"/>
          <w:color w:val="000000"/>
          <w:sz w:val="24"/>
          <w:szCs w:val="24"/>
        </w:rPr>
        <w:t xml:space="preserve"> </w:t>
      </w:r>
      <w:r w:rsidRPr="00923B0B">
        <w:rPr>
          <w:rFonts w:ascii="Times New Roman" w:hAnsi="Times New Roman" w:cs="Times New Roman"/>
          <w:color w:val="000000"/>
          <w:sz w:val="24"/>
          <w:szCs w:val="24"/>
        </w:rPr>
        <w:t>правонарушение</w:t>
      </w:r>
      <w:r w:rsidRPr="00923B0B" w:rsidR="00AE2013">
        <w:rPr>
          <w:rFonts w:ascii="Times New Roman" w:hAnsi="Times New Roman" w:cs="Times New Roman"/>
          <w:color w:val="000000"/>
          <w:sz w:val="24"/>
          <w:szCs w:val="24"/>
        </w:rPr>
        <w:t xml:space="preserve">, ссылается на представленную в </w:t>
      </w:r>
      <w:r w:rsidRPr="00923B0B" w:rsidR="00923B0B">
        <w:rPr>
          <w:rFonts w:ascii="Times New Roman" w:hAnsi="Times New Roman" w:cs="Times New Roman"/>
          <w:color w:val="000000"/>
          <w:sz w:val="24"/>
          <w:szCs w:val="24"/>
        </w:rPr>
        <w:t>дело видеозапись</w:t>
      </w:r>
      <w:r w:rsidRPr="00923B0B" w:rsidR="00AE2013">
        <w:rPr>
          <w:rFonts w:ascii="Times New Roman" w:hAnsi="Times New Roman" w:cs="Times New Roman"/>
          <w:color w:val="000000"/>
          <w:sz w:val="24"/>
          <w:szCs w:val="24"/>
        </w:rPr>
        <w:t xml:space="preserve">, на которой </w:t>
      </w:r>
      <w:r w:rsidRPr="00923B0B">
        <w:rPr>
          <w:rFonts w:ascii="Times New Roman" w:hAnsi="Times New Roman" w:cs="Times New Roman"/>
          <w:color w:val="000000"/>
          <w:sz w:val="24"/>
          <w:szCs w:val="24"/>
        </w:rPr>
        <w:t>видно движение двух транспортных средств</w:t>
      </w:r>
      <w:r w:rsidRPr="00923B0B" w:rsidR="00D61D59">
        <w:rPr>
          <w:rFonts w:ascii="Times New Roman" w:hAnsi="Times New Roman" w:cs="Times New Roman"/>
          <w:color w:val="000000"/>
          <w:sz w:val="24"/>
          <w:szCs w:val="24"/>
        </w:rPr>
        <w:t xml:space="preserve"> в районе Т-образного перекрестка на </w:t>
      </w:r>
      <w:r w:rsidRPr="00923B0B" w:rsidR="00D61D59">
        <w:rPr>
          <w:rFonts w:ascii="Times New Roman" w:hAnsi="Times New Roman" w:cs="Times New Roman"/>
          <w:color w:val="000000"/>
          <w:spacing w:val="-3"/>
          <w:sz w:val="24"/>
          <w:szCs w:val="24"/>
        </w:rPr>
        <w:t xml:space="preserve">200 км. автодороги Сургут – Нижневартовск. Автомобиль с </w:t>
      </w:r>
      <w:r w:rsidRPr="00923B0B" w:rsidR="00D61D59">
        <w:rPr>
          <w:rFonts w:ascii="Times New Roman" w:hAnsi="Times New Roman" w:cs="Times New Roman"/>
          <w:color w:val="000000"/>
          <w:spacing w:val="-3"/>
          <w:sz w:val="24"/>
          <w:szCs w:val="24"/>
        </w:rPr>
        <w:t>г.р.з</w:t>
      </w:r>
      <w:r w:rsidRPr="00923B0B" w:rsidR="00D61D59">
        <w:rPr>
          <w:rFonts w:ascii="Times New Roman" w:hAnsi="Times New Roman" w:cs="Times New Roman"/>
          <w:color w:val="000000"/>
          <w:spacing w:val="-3"/>
          <w:sz w:val="24"/>
          <w:szCs w:val="24"/>
        </w:rPr>
        <w:t xml:space="preserve">. </w:t>
      </w:r>
      <w:r w:rsidR="00D21B71">
        <w:rPr>
          <w:rFonts w:ascii="Times New Roman" w:hAnsi="Times New Roman" w:cs="Times New Roman"/>
          <w:color w:val="000000"/>
          <w:spacing w:val="-3"/>
          <w:sz w:val="24"/>
          <w:szCs w:val="24"/>
        </w:rPr>
        <w:t>*</w:t>
      </w:r>
      <w:r w:rsidRPr="00923B0B" w:rsidR="00D61D59">
        <w:rPr>
          <w:rFonts w:ascii="Times New Roman" w:hAnsi="Times New Roman" w:cs="Times New Roman"/>
          <w:color w:val="000000"/>
          <w:spacing w:val="-3"/>
          <w:sz w:val="24"/>
          <w:szCs w:val="24"/>
        </w:rPr>
        <w:t xml:space="preserve"> </w:t>
      </w:r>
      <w:r w:rsidRPr="00923B0B" w:rsidR="00D61D59">
        <w:rPr>
          <w:rFonts w:ascii="Times New Roman" w:hAnsi="Times New Roman" w:cs="Times New Roman"/>
          <w:color w:val="000000"/>
          <w:sz w:val="24"/>
          <w:szCs w:val="24"/>
        </w:rPr>
        <w:t>сместился вправо на обочину, явно предоставляя возможность</w:t>
      </w:r>
      <w:r w:rsidRPr="00923B0B" w:rsidR="005170D6">
        <w:rPr>
          <w:rFonts w:ascii="Times New Roman" w:hAnsi="Times New Roman" w:cs="Times New Roman"/>
          <w:color w:val="000000"/>
          <w:spacing w:val="-3"/>
          <w:sz w:val="24"/>
          <w:szCs w:val="24"/>
        </w:rPr>
        <w:t xml:space="preserve"> автомобилю с </w:t>
      </w:r>
      <w:r w:rsidRPr="00923B0B" w:rsidR="005170D6">
        <w:rPr>
          <w:rFonts w:ascii="Times New Roman" w:hAnsi="Times New Roman" w:cs="Times New Roman"/>
          <w:color w:val="000000"/>
          <w:spacing w:val="-3"/>
          <w:sz w:val="24"/>
          <w:szCs w:val="24"/>
        </w:rPr>
        <w:t>г.р.з</w:t>
      </w:r>
      <w:r w:rsidRPr="00923B0B" w:rsidR="005170D6">
        <w:rPr>
          <w:rFonts w:ascii="Times New Roman" w:hAnsi="Times New Roman" w:cs="Times New Roman"/>
          <w:color w:val="000000"/>
          <w:spacing w:val="-3"/>
          <w:sz w:val="24"/>
          <w:szCs w:val="24"/>
        </w:rPr>
        <w:t xml:space="preserve">. </w:t>
      </w:r>
      <w:r w:rsidR="00D21B71">
        <w:rPr>
          <w:rFonts w:ascii="Times New Roman" w:hAnsi="Times New Roman" w:cs="Times New Roman"/>
          <w:color w:val="000000"/>
          <w:sz w:val="24"/>
          <w:szCs w:val="24"/>
        </w:rPr>
        <w:t>*</w:t>
      </w:r>
      <w:r w:rsidRPr="00923B0B" w:rsidR="005170D6">
        <w:rPr>
          <w:rFonts w:ascii="Times New Roman" w:hAnsi="Times New Roman" w:cs="Times New Roman"/>
          <w:color w:val="000000"/>
          <w:sz w:val="24"/>
          <w:szCs w:val="24"/>
        </w:rPr>
        <w:t xml:space="preserve"> </w:t>
      </w:r>
      <w:r w:rsidRPr="00923B0B" w:rsidR="00D61D59">
        <w:rPr>
          <w:rFonts w:ascii="Times New Roman" w:hAnsi="Times New Roman" w:cs="Times New Roman"/>
          <w:color w:val="000000"/>
          <w:sz w:val="24"/>
          <w:szCs w:val="24"/>
        </w:rPr>
        <w:t>совершить</w:t>
      </w:r>
      <w:r w:rsidRPr="00923B0B" w:rsidR="005170D6">
        <w:rPr>
          <w:rFonts w:ascii="Times New Roman" w:hAnsi="Times New Roman" w:cs="Times New Roman"/>
          <w:color w:val="000000"/>
          <w:sz w:val="24"/>
          <w:szCs w:val="24"/>
        </w:rPr>
        <w:t xml:space="preserve"> опережение. В развитии указанного маневра </w:t>
      </w:r>
      <w:r w:rsidRPr="00923B0B" w:rsidR="005170D6">
        <w:rPr>
          <w:rFonts w:ascii="Times New Roman" w:hAnsi="Times New Roman" w:cs="Times New Roman"/>
          <w:color w:val="000000"/>
          <w:spacing w:val="-3"/>
          <w:sz w:val="24"/>
          <w:szCs w:val="24"/>
        </w:rPr>
        <w:t xml:space="preserve">автомобиль с </w:t>
      </w:r>
      <w:r w:rsidRPr="00923B0B" w:rsidR="005170D6">
        <w:rPr>
          <w:rFonts w:ascii="Times New Roman" w:hAnsi="Times New Roman" w:cs="Times New Roman"/>
          <w:color w:val="000000"/>
          <w:spacing w:val="-3"/>
          <w:sz w:val="24"/>
          <w:szCs w:val="24"/>
        </w:rPr>
        <w:t>г.р.з</w:t>
      </w:r>
      <w:r w:rsidRPr="00923B0B" w:rsidR="005170D6">
        <w:rPr>
          <w:rFonts w:ascii="Times New Roman" w:hAnsi="Times New Roman" w:cs="Times New Roman"/>
          <w:color w:val="000000"/>
          <w:spacing w:val="-3"/>
          <w:sz w:val="24"/>
          <w:szCs w:val="24"/>
        </w:rPr>
        <w:t xml:space="preserve">. </w:t>
      </w:r>
      <w:r w:rsidR="00D21B71">
        <w:rPr>
          <w:rFonts w:ascii="Times New Roman" w:hAnsi="Times New Roman" w:cs="Times New Roman"/>
          <w:color w:val="000000"/>
          <w:sz w:val="24"/>
          <w:szCs w:val="24"/>
        </w:rPr>
        <w:t>*</w:t>
      </w:r>
      <w:r w:rsidRPr="00923B0B" w:rsidR="005170D6">
        <w:rPr>
          <w:rFonts w:ascii="Times New Roman" w:hAnsi="Times New Roman" w:cs="Times New Roman"/>
          <w:color w:val="000000"/>
          <w:sz w:val="24"/>
          <w:szCs w:val="24"/>
        </w:rPr>
        <w:t xml:space="preserve"> действительно</w:t>
      </w:r>
      <w:r w:rsidRPr="00923B0B" w:rsidR="00923B0B">
        <w:rPr>
          <w:rFonts w:ascii="Times New Roman" w:hAnsi="Times New Roman" w:cs="Times New Roman"/>
          <w:color w:val="000000"/>
          <w:sz w:val="24"/>
          <w:szCs w:val="24"/>
        </w:rPr>
        <w:t xml:space="preserve"> незначительно </w:t>
      </w:r>
      <w:r w:rsidRPr="00923B0B" w:rsidR="005170D6">
        <w:rPr>
          <w:rFonts w:ascii="Times New Roman" w:hAnsi="Times New Roman" w:cs="Times New Roman"/>
          <w:color w:val="000000"/>
          <w:sz w:val="24"/>
          <w:szCs w:val="24"/>
        </w:rPr>
        <w:t xml:space="preserve">на несколько секунд пересек прерывистую линию разметки, разделяющую полосы движения.   </w:t>
      </w:r>
    </w:p>
    <w:p w:rsidR="005170D6" w:rsidRPr="00923B0B" w:rsidP="003054A6" w14:paraId="16AEF0F5" w14:textId="2D09ECB7">
      <w:pPr>
        <w:pStyle w:val="BodyText"/>
        <w:ind w:firstLine="709"/>
        <w:jc w:val="both"/>
        <w:rPr>
          <w:snapToGrid/>
          <w:color w:val="000000"/>
          <w:spacing w:val="-3"/>
          <w:sz w:val="24"/>
          <w:szCs w:val="24"/>
        </w:rPr>
      </w:pPr>
      <w:r w:rsidRPr="00923B0B">
        <w:rPr>
          <w:snapToGrid/>
          <w:color w:val="000000"/>
          <w:spacing w:val="-3"/>
          <w:sz w:val="24"/>
          <w:szCs w:val="24"/>
        </w:rPr>
        <w:t xml:space="preserve">Соответственно, изображенные на схеме правонарушения, представленной в дело, обстоятельства противоречат объективно установленной дорожной обстановке и фактически совершенным действиям водителя </w:t>
      </w:r>
      <w:r w:rsidRPr="00923B0B">
        <w:rPr>
          <w:sz w:val="24"/>
          <w:szCs w:val="24"/>
        </w:rPr>
        <w:t>Неупокоева А.Д.</w:t>
      </w:r>
    </w:p>
    <w:p w:rsidR="003054A6" w:rsidRPr="00923B0B" w:rsidP="003054A6" w14:paraId="7E6E3D3E" w14:textId="557A6A76">
      <w:pPr>
        <w:pStyle w:val="BodyText"/>
        <w:ind w:firstLine="709"/>
        <w:jc w:val="both"/>
        <w:rPr>
          <w:sz w:val="24"/>
          <w:szCs w:val="24"/>
        </w:rPr>
      </w:pPr>
      <w:r w:rsidRPr="00923B0B">
        <w:rPr>
          <w:snapToGrid/>
          <w:color w:val="000000"/>
          <w:spacing w:val="-3"/>
          <w:sz w:val="24"/>
          <w:szCs w:val="24"/>
        </w:rPr>
        <w:t xml:space="preserve">В установленных обстоятельствах в деятельности </w:t>
      </w:r>
      <w:r w:rsidRPr="00923B0B" w:rsidR="00A53BB3">
        <w:rPr>
          <w:sz w:val="24"/>
          <w:szCs w:val="24"/>
        </w:rPr>
        <w:t>Неупокоев</w:t>
      </w:r>
      <w:r w:rsidRPr="00923B0B">
        <w:rPr>
          <w:sz w:val="24"/>
          <w:szCs w:val="24"/>
        </w:rPr>
        <w:t xml:space="preserve">а </w:t>
      </w:r>
      <w:r w:rsidRPr="00923B0B" w:rsidR="00A53BB3">
        <w:rPr>
          <w:sz w:val="24"/>
          <w:szCs w:val="24"/>
        </w:rPr>
        <w:t xml:space="preserve">А.Д. </w:t>
      </w:r>
      <w:r w:rsidRPr="00923B0B">
        <w:rPr>
          <w:snapToGrid/>
          <w:color w:val="000000"/>
          <w:spacing w:val="-3"/>
          <w:sz w:val="24"/>
          <w:szCs w:val="24"/>
        </w:rPr>
        <w:t xml:space="preserve">формально усматриваются признаки административного правонарушения, предусмотренного </w:t>
      </w:r>
      <w:r w:rsidRPr="00923B0B">
        <w:rPr>
          <w:color w:val="000000"/>
          <w:spacing w:val="-3"/>
          <w:sz w:val="24"/>
          <w:szCs w:val="24"/>
        </w:rPr>
        <w:t xml:space="preserve">ч.4 ст.12.15 </w:t>
      </w:r>
      <w:r w:rsidRPr="00923B0B">
        <w:rPr>
          <w:color w:val="000000"/>
          <w:sz w:val="24"/>
          <w:szCs w:val="24"/>
        </w:rPr>
        <w:t>КоАП РФ.</w:t>
      </w:r>
      <w:r w:rsidRPr="00923B0B">
        <w:rPr>
          <w:sz w:val="24"/>
          <w:szCs w:val="24"/>
        </w:rPr>
        <w:t xml:space="preserve"> </w:t>
      </w:r>
    </w:p>
    <w:p w:rsidR="003054A6" w:rsidRPr="00923B0B" w:rsidP="003054A6" w14:paraId="66307380" w14:textId="77777777">
      <w:pPr>
        <w:shd w:val="clear" w:color="auto" w:fill="FFFFFF"/>
        <w:tabs>
          <w:tab w:val="left" w:pos="7513"/>
        </w:tabs>
        <w:snapToGrid w:val="0"/>
        <w:ind w:firstLine="709"/>
        <w:jc w:val="both"/>
        <w:rPr>
          <w:sz w:val="24"/>
          <w:szCs w:val="24"/>
        </w:rPr>
      </w:pPr>
      <w:r w:rsidRPr="00923B0B">
        <w:rPr>
          <w:sz w:val="24"/>
          <w:szCs w:val="24"/>
        </w:rPr>
        <w:t xml:space="preserve">Между тем, исходя из положений ст. 2.9 КоАП РФ привлечение лица к административной ответственности возможно только в случае, если совершенное им деяние не малозначительно.      </w:t>
      </w:r>
    </w:p>
    <w:p w:rsidR="003054A6" w:rsidRPr="00923B0B" w:rsidP="003054A6" w14:paraId="6BCBD8A1" w14:textId="77777777">
      <w:pPr>
        <w:shd w:val="clear" w:color="auto" w:fill="FFFFFF"/>
        <w:tabs>
          <w:tab w:val="left" w:pos="7513"/>
        </w:tabs>
        <w:snapToGrid w:val="0"/>
        <w:ind w:firstLine="709"/>
        <w:jc w:val="both"/>
        <w:rPr>
          <w:color w:val="000000"/>
          <w:sz w:val="24"/>
          <w:szCs w:val="24"/>
        </w:rPr>
      </w:pPr>
      <w:r w:rsidRPr="00923B0B">
        <w:rPr>
          <w:color w:val="000000"/>
          <w:sz w:val="24"/>
          <w:szCs w:val="24"/>
        </w:rPr>
        <w:t>Пленум Верховного суда РФ в п. 21 постановления от 24 марта 2005 № 5 «О некоторых вопросах, возникающих у судов при применении Кодекса Российской Федерации об административных правонарушениях», разъяснил,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D34263" w:rsidRPr="00923B0B" w:rsidP="00D34263" w14:paraId="0408CB53" w14:textId="2539D6C6">
      <w:pPr>
        <w:shd w:val="clear" w:color="auto" w:fill="FFFFFF"/>
        <w:tabs>
          <w:tab w:val="left" w:pos="7513"/>
        </w:tabs>
        <w:snapToGrid w:val="0"/>
        <w:ind w:firstLine="709"/>
        <w:jc w:val="both"/>
        <w:rPr>
          <w:color w:val="000000"/>
          <w:sz w:val="24"/>
          <w:szCs w:val="24"/>
        </w:rPr>
      </w:pPr>
      <w:r w:rsidRPr="00923B0B">
        <w:rPr>
          <w:color w:val="000000"/>
          <w:sz w:val="24"/>
          <w:szCs w:val="24"/>
        </w:rPr>
        <w:t xml:space="preserve">Исходя из положений п. </w:t>
      </w:r>
      <w:r w:rsidRPr="00923B0B">
        <w:rPr>
          <w:color w:val="000000"/>
          <w:sz w:val="24"/>
          <w:szCs w:val="24"/>
        </w:rPr>
        <w:t>11.1</w:t>
      </w:r>
      <w:r w:rsidRPr="00923B0B">
        <w:rPr>
          <w:color w:val="000000"/>
          <w:sz w:val="24"/>
          <w:szCs w:val="24"/>
        </w:rPr>
        <w:t xml:space="preserve"> </w:t>
      </w:r>
      <w:r w:rsidRPr="00923B0B">
        <w:rPr>
          <w:color w:val="000000"/>
          <w:sz w:val="24"/>
          <w:szCs w:val="24"/>
        </w:rPr>
        <w:t>Правил дорожного движения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D34263" w:rsidRPr="00923B0B" w:rsidP="003054A6" w14:paraId="45764014" w14:textId="7C6C967B">
      <w:pPr>
        <w:shd w:val="clear" w:color="auto" w:fill="FFFFFF"/>
        <w:tabs>
          <w:tab w:val="left" w:pos="7513"/>
        </w:tabs>
        <w:snapToGrid w:val="0"/>
        <w:ind w:firstLine="709"/>
        <w:jc w:val="both"/>
        <w:rPr>
          <w:sz w:val="24"/>
          <w:szCs w:val="24"/>
        </w:rPr>
      </w:pPr>
      <w:r w:rsidRPr="00923B0B">
        <w:rPr>
          <w:color w:val="000000"/>
          <w:sz w:val="24"/>
          <w:szCs w:val="24"/>
        </w:rPr>
        <w:t xml:space="preserve">Из представленных доказательств следует, что </w:t>
      </w:r>
      <w:r w:rsidRPr="00923B0B" w:rsidR="00A53BB3">
        <w:rPr>
          <w:sz w:val="24"/>
          <w:szCs w:val="24"/>
        </w:rPr>
        <w:t>Неупокоев</w:t>
      </w:r>
      <w:r w:rsidRPr="00923B0B" w:rsidR="002930E3">
        <w:rPr>
          <w:sz w:val="24"/>
          <w:szCs w:val="24"/>
        </w:rPr>
        <w:t xml:space="preserve"> </w:t>
      </w:r>
      <w:r w:rsidRPr="00923B0B" w:rsidR="00A53BB3">
        <w:rPr>
          <w:sz w:val="24"/>
          <w:szCs w:val="24"/>
        </w:rPr>
        <w:t>А.Д.</w:t>
      </w:r>
      <w:r w:rsidRPr="00923B0B">
        <w:rPr>
          <w:sz w:val="24"/>
          <w:szCs w:val="24"/>
        </w:rPr>
        <w:t xml:space="preserve"> совершить обгон не намеревался, но был вынужден частично выехать на полосу встречного движения в виду того, что пропускающее его транспортное средство недостаточно сместилось в сторону обочины.   </w:t>
      </w:r>
    </w:p>
    <w:p w:rsidR="00D34263" w:rsidRPr="00923B0B" w:rsidP="00D34263" w14:paraId="23B32368" w14:textId="55CBBF0E">
      <w:pPr>
        <w:shd w:val="clear" w:color="auto" w:fill="FFFFFF"/>
        <w:tabs>
          <w:tab w:val="left" w:pos="7513"/>
        </w:tabs>
        <w:snapToGrid w:val="0"/>
        <w:ind w:firstLine="709"/>
        <w:jc w:val="both"/>
        <w:rPr>
          <w:color w:val="000000"/>
          <w:sz w:val="24"/>
          <w:szCs w:val="24"/>
        </w:rPr>
      </w:pPr>
      <w:r w:rsidRPr="00923B0B">
        <w:rPr>
          <w:sz w:val="24"/>
          <w:szCs w:val="24"/>
        </w:rPr>
        <w:t xml:space="preserve">При этом, </w:t>
      </w:r>
      <w:r w:rsidRPr="00923B0B">
        <w:rPr>
          <w:color w:val="000000"/>
          <w:sz w:val="24"/>
          <w:szCs w:val="24"/>
        </w:rPr>
        <w:t xml:space="preserve">полоса движения, на которую </w:t>
      </w:r>
      <w:r w:rsidRPr="00923B0B">
        <w:rPr>
          <w:sz w:val="24"/>
          <w:szCs w:val="24"/>
        </w:rPr>
        <w:t>Неупокоев А.Д.</w:t>
      </w:r>
      <w:r w:rsidR="00923B0B">
        <w:rPr>
          <w:sz w:val="24"/>
          <w:szCs w:val="24"/>
        </w:rPr>
        <w:t xml:space="preserve"> частично </w:t>
      </w:r>
      <w:r w:rsidRPr="00923B0B">
        <w:rPr>
          <w:color w:val="000000"/>
          <w:sz w:val="24"/>
          <w:szCs w:val="24"/>
        </w:rPr>
        <w:t>выехал</w:t>
      </w:r>
      <w:r w:rsidR="00923B0B">
        <w:rPr>
          <w:color w:val="000000"/>
          <w:sz w:val="24"/>
          <w:szCs w:val="24"/>
        </w:rPr>
        <w:t>,</w:t>
      </w:r>
      <w:r w:rsidRPr="00923B0B">
        <w:rPr>
          <w:color w:val="000000"/>
          <w:sz w:val="24"/>
          <w:szCs w:val="24"/>
        </w:rPr>
        <w:t xml:space="preserve"> была свободна </w:t>
      </w:r>
      <w:r w:rsidRPr="00923B0B" w:rsidR="00923B0B">
        <w:rPr>
          <w:color w:val="000000"/>
          <w:sz w:val="24"/>
          <w:szCs w:val="24"/>
        </w:rPr>
        <w:t>на достаточном для обгона расстоянии, и</w:t>
      </w:r>
      <w:r w:rsidRPr="00923B0B">
        <w:rPr>
          <w:color w:val="000000"/>
          <w:sz w:val="24"/>
          <w:szCs w:val="24"/>
        </w:rPr>
        <w:t xml:space="preserve"> он не создал опасности для движения и помех другим участникам дорожного движения.</w:t>
      </w:r>
    </w:p>
    <w:p w:rsidR="00A846F2" w:rsidRPr="00923B0B" w:rsidP="00A846F2" w14:paraId="460B49D6" w14:textId="046D55A1">
      <w:pPr>
        <w:shd w:val="clear" w:color="auto" w:fill="FFFFFF"/>
        <w:tabs>
          <w:tab w:val="left" w:pos="7513"/>
        </w:tabs>
        <w:snapToGrid w:val="0"/>
        <w:ind w:firstLine="709"/>
        <w:jc w:val="both"/>
        <w:rPr>
          <w:sz w:val="24"/>
          <w:szCs w:val="24"/>
        </w:rPr>
      </w:pPr>
      <w:r w:rsidRPr="00923B0B">
        <w:rPr>
          <w:sz w:val="24"/>
          <w:szCs w:val="24"/>
        </w:rPr>
        <w:t xml:space="preserve">В установленных обстоятельствах действия </w:t>
      </w:r>
      <w:r w:rsidRPr="00923B0B" w:rsidR="00A53BB3">
        <w:rPr>
          <w:sz w:val="24"/>
          <w:szCs w:val="24"/>
        </w:rPr>
        <w:t>Неупокоев</w:t>
      </w:r>
      <w:r w:rsidRPr="00923B0B">
        <w:rPr>
          <w:sz w:val="24"/>
          <w:szCs w:val="24"/>
        </w:rPr>
        <w:t xml:space="preserve">а </w:t>
      </w:r>
      <w:r w:rsidRPr="00923B0B" w:rsidR="00A53BB3">
        <w:rPr>
          <w:sz w:val="24"/>
          <w:szCs w:val="24"/>
        </w:rPr>
        <w:t xml:space="preserve">А.Д. </w:t>
      </w:r>
      <w:r w:rsidRPr="00923B0B">
        <w:rPr>
          <w:sz w:val="24"/>
          <w:szCs w:val="24"/>
        </w:rPr>
        <w:t>не повлекли существенного</w:t>
      </w:r>
      <w:r w:rsidRPr="00923B0B">
        <w:rPr>
          <w:color w:val="000000"/>
          <w:sz w:val="24"/>
          <w:szCs w:val="24"/>
        </w:rPr>
        <w:t xml:space="preserve"> нарушения охраняемых общественных правоотношений</w:t>
      </w:r>
      <w:r w:rsidRPr="00923B0B" w:rsidR="00923B0B">
        <w:rPr>
          <w:color w:val="000000"/>
          <w:sz w:val="24"/>
          <w:szCs w:val="24"/>
        </w:rPr>
        <w:t>, а потому допущенные им проступок, подпадающий под признаки указанного правонарушения</w:t>
      </w:r>
      <w:r w:rsidR="00923B0B">
        <w:rPr>
          <w:color w:val="000000"/>
          <w:sz w:val="24"/>
          <w:szCs w:val="24"/>
        </w:rPr>
        <w:t>,</w:t>
      </w:r>
      <w:r w:rsidRPr="00923B0B" w:rsidR="00923B0B">
        <w:rPr>
          <w:color w:val="000000"/>
          <w:sz w:val="24"/>
          <w:szCs w:val="24"/>
        </w:rPr>
        <w:t xml:space="preserve"> малозначителен.  </w:t>
      </w:r>
      <w:r w:rsidRPr="00923B0B" w:rsidR="004619D7">
        <w:rPr>
          <w:sz w:val="24"/>
          <w:szCs w:val="24"/>
        </w:rPr>
        <w:t xml:space="preserve"> </w:t>
      </w:r>
    </w:p>
    <w:p w:rsidR="003054A6" w:rsidRPr="00923B0B" w:rsidP="003054A6" w14:paraId="02B2B9A3" w14:textId="77777777">
      <w:pPr>
        <w:jc w:val="both"/>
        <w:rPr>
          <w:color w:val="000000"/>
          <w:sz w:val="24"/>
          <w:szCs w:val="24"/>
        </w:rPr>
      </w:pPr>
      <w:r w:rsidRPr="00923B0B">
        <w:rPr>
          <w:color w:val="000000"/>
          <w:sz w:val="24"/>
          <w:szCs w:val="24"/>
        </w:rPr>
        <w:tab/>
        <w:t>На основании изложенного, руководствуясь ст. 24.5, 29.10 Кодекса Российской Федерации об административных правонарушениях,</w:t>
      </w:r>
      <w:r w:rsidRPr="00923B0B">
        <w:rPr>
          <w:color w:val="000000"/>
          <w:w w:val="95"/>
          <w:sz w:val="24"/>
          <w:szCs w:val="24"/>
        </w:rPr>
        <w:t xml:space="preserve"> </w:t>
      </w:r>
    </w:p>
    <w:p w:rsidR="00DD1D59" w:rsidRPr="00923B0B" w:rsidP="00DD1D59" w14:paraId="314E56E4" w14:textId="19039D25">
      <w:pPr>
        <w:shd w:val="clear" w:color="auto" w:fill="FFFFFF"/>
        <w:tabs>
          <w:tab w:val="left" w:pos="0"/>
        </w:tabs>
        <w:spacing w:before="326"/>
        <w:jc w:val="center"/>
        <w:rPr>
          <w:color w:val="000000"/>
          <w:spacing w:val="-1"/>
          <w:sz w:val="24"/>
          <w:szCs w:val="24"/>
        </w:rPr>
      </w:pPr>
      <w:r w:rsidRPr="00923B0B">
        <w:rPr>
          <w:color w:val="000000"/>
          <w:spacing w:val="-1"/>
          <w:sz w:val="24"/>
          <w:szCs w:val="24"/>
        </w:rPr>
        <w:t>П</w:t>
      </w:r>
      <w:r w:rsidRPr="00923B0B">
        <w:rPr>
          <w:color w:val="000000"/>
          <w:spacing w:val="-1"/>
          <w:sz w:val="24"/>
          <w:szCs w:val="24"/>
        </w:rPr>
        <w:t>ОСТАНОВИЛ:</w:t>
      </w:r>
    </w:p>
    <w:p w:rsidR="00DD1D59" w:rsidRPr="00923B0B" w:rsidP="00DD1D59" w14:paraId="25682B11" w14:textId="77777777">
      <w:pPr>
        <w:shd w:val="clear" w:color="auto" w:fill="FFFFFF"/>
        <w:tabs>
          <w:tab w:val="left" w:pos="0"/>
        </w:tabs>
        <w:jc w:val="center"/>
        <w:rPr>
          <w:color w:val="000000"/>
          <w:spacing w:val="-1"/>
          <w:sz w:val="24"/>
          <w:szCs w:val="24"/>
        </w:rPr>
      </w:pPr>
    </w:p>
    <w:p w:rsidR="004619D7" w:rsidRPr="00923B0B" w:rsidP="004619D7" w14:paraId="7BE43AD5" w14:textId="090572CD">
      <w:pPr>
        <w:widowControl/>
        <w:tabs>
          <w:tab w:val="left" w:pos="9355"/>
        </w:tabs>
        <w:suppressAutoHyphens/>
        <w:ind w:right="-5" w:firstLine="709"/>
        <w:jc w:val="both"/>
        <w:rPr>
          <w:iCs/>
          <w:color w:val="000000"/>
          <w:sz w:val="24"/>
          <w:szCs w:val="24"/>
          <w:lang w:eastAsia="ar-SA"/>
        </w:rPr>
      </w:pPr>
      <w:r w:rsidRPr="00923B0B">
        <w:rPr>
          <w:color w:val="000000"/>
          <w:sz w:val="24"/>
          <w:szCs w:val="24"/>
        </w:rPr>
        <w:t>Неупокоев</w:t>
      </w:r>
      <w:r w:rsidRPr="00923B0B" w:rsidR="00A846F2">
        <w:rPr>
          <w:color w:val="000000"/>
          <w:sz w:val="24"/>
          <w:szCs w:val="24"/>
        </w:rPr>
        <w:t xml:space="preserve">а </w:t>
      </w:r>
      <w:r w:rsidRPr="00923B0B">
        <w:rPr>
          <w:color w:val="000000"/>
          <w:sz w:val="24"/>
          <w:szCs w:val="24"/>
        </w:rPr>
        <w:t xml:space="preserve">Антона Дмитриевича </w:t>
      </w:r>
      <w:r w:rsidRPr="00923B0B" w:rsidR="00923B0B">
        <w:rPr>
          <w:iCs/>
          <w:color w:val="000000"/>
          <w:sz w:val="24"/>
          <w:szCs w:val="24"/>
          <w:lang w:eastAsia="ar-SA"/>
        </w:rPr>
        <w:t xml:space="preserve">освободить </w:t>
      </w:r>
      <w:r w:rsidRPr="00923B0B">
        <w:rPr>
          <w:iCs/>
          <w:color w:val="000000"/>
          <w:sz w:val="24"/>
          <w:szCs w:val="24"/>
          <w:lang w:eastAsia="ar-SA"/>
        </w:rPr>
        <w:t xml:space="preserve">от административной ответственности за совершение административного правонарушения, предусмотренного </w:t>
      </w:r>
      <w:r w:rsidRPr="00923B0B">
        <w:rPr>
          <w:iCs/>
          <w:color w:val="000000"/>
          <w:sz w:val="24"/>
          <w:szCs w:val="24"/>
        </w:rPr>
        <w:t>ч.</w:t>
      </w:r>
      <w:r w:rsidRPr="00923B0B" w:rsidR="00A846F2">
        <w:rPr>
          <w:iCs/>
          <w:color w:val="000000"/>
          <w:sz w:val="24"/>
          <w:szCs w:val="24"/>
        </w:rPr>
        <w:t>4</w:t>
      </w:r>
      <w:r w:rsidRPr="00923B0B">
        <w:rPr>
          <w:iCs/>
          <w:color w:val="000000"/>
          <w:sz w:val="24"/>
          <w:szCs w:val="24"/>
        </w:rPr>
        <w:t xml:space="preserve"> ст.12</w:t>
      </w:r>
      <w:r w:rsidRPr="00923B0B" w:rsidR="00A846F2">
        <w:rPr>
          <w:iCs/>
          <w:color w:val="000000"/>
          <w:sz w:val="24"/>
          <w:szCs w:val="24"/>
        </w:rPr>
        <w:t>.15</w:t>
      </w:r>
      <w:r w:rsidRPr="00923B0B">
        <w:rPr>
          <w:iCs/>
          <w:color w:val="000000"/>
          <w:sz w:val="24"/>
          <w:szCs w:val="24"/>
        </w:rPr>
        <w:t xml:space="preserve"> </w:t>
      </w:r>
      <w:r w:rsidRPr="00923B0B">
        <w:rPr>
          <w:iCs/>
          <w:color w:val="000000"/>
          <w:sz w:val="24"/>
          <w:szCs w:val="24"/>
          <w:lang w:eastAsia="ar-SA"/>
        </w:rPr>
        <w:t xml:space="preserve">КоАП РФ, в связи с малозначительностью административного правонарушения и объявить </w:t>
      </w:r>
      <w:r w:rsidRPr="00923B0B">
        <w:rPr>
          <w:color w:val="000000"/>
          <w:sz w:val="24"/>
          <w:szCs w:val="24"/>
        </w:rPr>
        <w:t>Неупокоев</w:t>
      </w:r>
      <w:r w:rsidRPr="00923B0B" w:rsidR="00A846F2">
        <w:rPr>
          <w:color w:val="000000"/>
          <w:sz w:val="24"/>
          <w:szCs w:val="24"/>
        </w:rPr>
        <w:t xml:space="preserve">у </w:t>
      </w:r>
      <w:r w:rsidRPr="00923B0B" w:rsidR="00923B0B">
        <w:rPr>
          <w:color w:val="000000"/>
          <w:sz w:val="24"/>
          <w:szCs w:val="24"/>
        </w:rPr>
        <w:t xml:space="preserve">Антону Дмитриевичу </w:t>
      </w:r>
      <w:r w:rsidRPr="00923B0B">
        <w:rPr>
          <w:iCs/>
          <w:color w:val="000000"/>
          <w:sz w:val="24"/>
          <w:szCs w:val="24"/>
          <w:lang w:eastAsia="ar-SA"/>
        </w:rPr>
        <w:t>устное замечание.</w:t>
      </w:r>
    </w:p>
    <w:p w:rsidR="004619D7" w:rsidRPr="00923B0B" w:rsidP="004619D7" w14:paraId="7DB1FB8E" w14:textId="1BABE508">
      <w:pPr>
        <w:widowControl/>
        <w:tabs>
          <w:tab w:val="left" w:pos="9355"/>
        </w:tabs>
        <w:suppressAutoHyphens/>
        <w:ind w:right="-5" w:firstLine="709"/>
        <w:jc w:val="both"/>
        <w:rPr>
          <w:iCs/>
          <w:color w:val="000000"/>
          <w:sz w:val="24"/>
          <w:szCs w:val="24"/>
          <w:lang w:eastAsia="ar-SA"/>
        </w:rPr>
      </w:pPr>
      <w:r w:rsidRPr="00923B0B">
        <w:rPr>
          <w:iCs/>
          <w:color w:val="000000"/>
          <w:sz w:val="24"/>
          <w:szCs w:val="24"/>
          <w:lang w:eastAsia="ar-SA"/>
        </w:rPr>
        <w:t xml:space="preserve">Производство по делу об административном правонарушении, предусмотренном </w:t>
      </w:r>
      <w:r w:rsidRPr="00923B0B" w:rsidR="00A846F2">
        <w:rPr>
          <w:iCs/>
          <w:color w:val="000000"/>
          <w:sz w:val="24"/>
          <w:szCs w:val="24"/>
        </w:rPr>
        <w:t xml:space="preserve">ч.4 ст.12.15 </w:t>
      </w:r>
      <w:r w:rsidRPr="00923B0B" w:rsidR="00A846F2">
        <w:rPr>
          <w:iCs/>
          <w:color w:val="000000"/>
          <w:sz w:val="24"/>
          <w:szCs w:val="24"/>
          <w:lang w:eastAsia="ar-SA"/>
        </w:rPr>
        <w:t>КоАП РФ</w:t>
      </w:r>
      <w:r w:rsidRPr="00923B0B">
        <w:rPr>
          <w:iCs/>
          <w:color w:val="000000"/>
          <w:sz w:val="24"/>
          <w:szCs w:val="24"/>
          <w:lang w:eastAsia="ar-SA"/>
        </w:rPr>
        <w:t xml:space="preserve">, в отношении </w:t>
      </w:r>
      <w:r w:rsidRPr="00923B0B" w:rsidR="00A53BB3">
        <w:rPr>
          <w:color w:val="000000"/>
          <w:sz w:val="24"/>
          <w:szCs w:val="24"/>
        </w:rPr>
        <w:t>Неупокоев</w:t>
      </w:r>
      <w:r w:rsidRPr="00923B0B" w:rsidR="00A846F2">
        <w:rPr>
          <w:color w:val="000000"/>
          <w:sz w:val="24"/>
          <w:szCs w:val="24"/>
        </w:rPr>
        <w:t xml:space="preserve">а </w:t>
      </w:r>
      <w:r w:rsidRPr="00923B0B" w:rsidR="00A53BB3">
        <w:rPr>
          <w:color w:val="000000"/>
          <w:sz w:val="24"/>
          <w:szCs w:val="24"/>
        </w:rPr>
        <w:t xml:space="preserve">Антона Дмитриевича </w:t>
      </w:r>
      <w:r w:rsidRPr="00923B0B">
        <w:rPr>
          <w:iCs/>
          <w:color w:val="000000"/>
          <w:sz w:val="24"/>
          <w:szCs w:val="24"/>
          <w:lang w:eastAsia="ar-SA"/>
        </w:rPr>
        <w:t>прекратить.</w:t>
      </w:r>
    </w:p>
    <w:p w:rsidR="004619D7" w:rsidRPr="00923B0B" w:rsidP="004619D7" w14:paraId="300C724B" w14:textId="77777777">
      <w:pPr>
        <w:widowControl/>
        <w:ind w:firstLine="709"/>
        <w:jc w:val="both"/>
        <w:rPr>
          <w:iCs/>
          <w:color w:val="000000"/>
          <w:sz w:val="24"/>
          <w:szCs w:val="24"/>
        </w:rPr>
      </w:pPr>
      <w:r w:rsidRPr="00923B0B">
        <w:rPr>
          <w:iCs/>
          <w:color w:val="000000"/>
          <w:sz w:val="24"/>
          <w:szCs w:val="24"/>
        </w:rPr>
        <w:t xml:space="preserve">Постановление может быть обжаловано в течение десяти суток со дня получения копии настоящего постановления в </w:t>
      </w:r>
      <w:r w:rsidRPr="00923B0B">
        <w:rPr>
          <w:iCs/>
          <w:color w:val="000000"/>
          <w:sz w:val="24"/>
          <w:szCs w:val="24"/>
        </w:rPr>
        <w:t>Лангепасский</w:t>
      </w:r>
      <w:r w:rsidRPr="00923B0B">
        <w:rPr>
          <w:iCs/>
          <w:color w:val="000000"/>
          <w:sz w:val="24"/>
          <w:szCs w:val="24"/>
        </w:rPr>
        <w:t xml:space="preserve"> городской суд.</w:t>
      </w:r>
    </w:p>
    <w:p w:rsidR="00A846F2" w:rsidRPr="00923B0B" w:rsidP="004619D7" w14:paraId="3078F882" w14:textId="77777777">
      <w:pPr>
        <w:pStyle w:val="BodyText"/>
        <w:rPr>
          <w:color w:val="000000"/>
          <w:sz w:val="24"/>
          <w:szCs w:val="24"/>
        </w:rPr>
      </w:pPr>
    </w:p>
    <w:p w:rsidR="004619D7" w:rsidRPr="00923B0B" w:rsidP="004619D7" w14:paraId="68897CE3" w14:textId="5F14089C">
      <w:pPr>
        <w:pStyle w:val="BodyText"/>
        <w:rPr>
          <w:color w:val="000000"/>
          <w:sz w:val="24"/>
          <w:szCs w:val="24"/>
        </w:rPr>
      </w:pPr>
      <w:r w:rsidRPr="00923B0B">
        <w:rPr>
          <w:color w:val="000000"/>
          <w:sz w:val="24"/>
          <w:szCs w:val="24"/>
        </w:rPr>
        <w:t xml:space="preserve">Мировой судья                                                                                             </w:t>
      </w:r>
      <w:r w:rsidR="00923B0B">
        <w:rPr>
          <w:color w:val="000000"/>
          <w:sz w:val="24"/>
          <w:szCs w:val="24"/>
        </w:rPr>
        <w:t xml:space="preserve">             </w:t>
      </w:r>
      <w:r w:rsidRPr="00923B0B">
        <w:rPr>
          <w:color w:val="000000"/>
          <w:sz w:val="24"/>
          <w:szCs w:val="24"/>
        </w:rPr>
        <w:t>В.С. Дорошенко</w:t>
      </w:r>
    </w:p>
    <w:p w:rsidR="004619D7" w:rsidRPr="00923B0B" w:rsidP="004619D7" w14:paraId="7D8901E7" w14:textId="16C44050">
      <w:pPr>
        <w:pStyle w:val="BodyText"/>
        <w:rPr>
          <w:color w:val="000000"/>
          <w:sz w:val="24"/>
          <w:szCs w:val="24"/>
        </w:rPr>
      </w:pPr>
      <w:r w:rsidRPr="00923B0B">
        <w:rPr>
          <w:color w:val="000000"/>
          <w:sz w:val="24"/>
          <w:szCs w:val="24"/>
        </w:rPr>
        <w:t xml:space="preserve">Копия верна. Мировой судья                                                                       </w:t>
      </w:r>
      <w:r w:rsidR="00923B0B">
        <w:rPr>
          <w:color w:val="000000"/>
          <w:sz w:val="24"/>
          <w:szCs w:val="24"/>
        </w:rPr>
        <w:t xml:space="preserve">            </w:t>
      </w:r>
      <w:r w:rsidRPr="00923B0B">
        <w:rPr>
          <w:color w:val="000000"/>
          <w:sz w:val="24"/>
          <w:szCs w:val="24"/>
        </w:rPr>
        <w:t>В.С. Дорошенко</w:t>
      </w:r>
    </w:p>
    <w:p w:rsidR="00F81F7D" w:rsidRPr="00DD1D59" w:rsidP="00F81F7D" w14:paraId="48A5B100" w14:textId="77777777">
      <w:pPr>
        <w:ind w:firstLine="720"/>
        <w:jc w:val="both"/>
        <w:rPr>
          <w:color w:val="000000"/>
          <w:sz w:val="26"/>
          <w:szCs w:val="26"/>
        </w:rPr>
      </w:pPr>
    </w:p>
    <w:p w:rsidR="00F81F7D" w:rsidRPr="00DD1D59" w:rsidP="00F81F7D" w14:paraId="17841B4E" w14:textId="77777777">
      <w:pPr>
        <w:shd w:val="clear" w:color="auto" w:fill="FFFFFF"/>
        <w:ind w:firstLine="720"/>
        <w:jc w:val="both"/>
        <w:rPr>
          <w:sz w:val="26"/>
          <w:szCs w:val="26"/>
        </w:rPr>
      </w:pPr>
    </w:p>
    <w:p w:rsidR="00366039" w:rsidP="00FD39CC" w14:paraId="2E2427C6" w14:textId="77777777">
      <w:pPr>
        <w:widowControl/>
        <w:autoSpaceDE/>
        <w:autoSpaceDN/>
        <w:adjustRightInd/>
        <w:jc w:val="center"/>
        <w:rPr>
          <w:color w:val="000000"/>
          <w:spacing w:val="4"/>
          <w:sz w:val="26"/>
          <w:szCs w:val="26"/>
        </w:rPr>
      </w:pPr>
    </w:p>
    <w:p w:rsidR="00A846F2" w14:paraId="29426E0E" w14:textId="77777777">
      <w:pPr>
        <w:widowControl/>
        <w:autoSpaceDE/>
        <w:autoSpaceDN/>
        <w:adjustRightInd/>
        <w:rPr>
          <w:sz w:val="28"/>
          <w:szCs w:val="28"/>
        </w:rPr>
      </w:pPr>
      <w:r>
        <w:rPr>
          <w:sz w:val="28"/>
          <w:szCs w:val="28"/>
        </w:rPr>
        <w:br w:type="page"/>
      </w:r>
    </w:p>
    <w:sectPr w:rsidSect="00FD39CC">
      <w:pgSz w:w="11909" w:h="16834"/>
      <w:pgMar w:top="851" w:right="852" w:bottom="851" w:left="132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176A13E"/>
    <w:lvl w:ilvl="0">
      <w:start w:val="0"/>
      <w:numFmt w:val="decimal"/>
      <w:lvlText w:val="*"/>
      <w:lvlJc w:val="left"/>
    </w:lvl>
  </w:abstractNum>
  <w:abstractNum w:abstractNumId="1">
    <w:nsid w:val="5522482E"/>
    <w:multiLevelType w:val="hybridMultilevel"/>
    <w:tmpl w:val="E3DADA10"/>
    <w:lvl w:ilvl="0">
      <w:start w:val="1"/>
      <w:numFmt w:val="bullet"/>
      <w:lvlText w:val=""/>
      <w:lvlJc w:val="left"/>
      <w:pPr>
        <w:ind w:left="128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0"/>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0"/>
        <w:numFmt w:val="bullet"/>
        <w:lvlText w:val="-"/>
        <w:legacy w:legacy="1" w:legacySpace="0" w:legacyIndent="356"/>
        <w:lvlJc w:val="left"/>
        <w:rPr>
          <w:rFonts w:ascii="Times New Roman" w:hAnsi="Times New Roman" w:cs="Times New Roman" w:hint="default"/>
        </w:rPr>
      </w:lvl>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6"/>
    <w:rsid w:val="00005355"/>
    <w:rsid w:val="00005CE5"/>
    <w:rsid w:val="000063E8"/>
    <w:rsid w:val="0000740C"/>
    <w:rsid w:val="00007BA4"/>
    <w:rsid w:val="00013127"/>
    <w:rsid w:val="0001406A"/>
    <w:rsid w:val="0001641B"/>
    <w:rsid w:val="00016468"/>
    <w:rsid w:val="00017213"/>
    <w:rsid w:val="00022AE7"/>
    <w:rsid w:val="0002602C"/>
    <w:rsid w:val="00027D3B"/>
    <w:rsid w:val="0003011C"/>
    <w:rsid w:val="00042B87"/>
    <w:rsid w:val="0004606C"/>
    <w:rsid w:val="00047767"/>
    <w:rsid w:val="00052F2D"/>
    <w:rsid w:val="00052F48"/>
    <w:rsid w:val="000530D6"/>
    <w:rsid w:val="000540C6"/>
    <w:rsid w:val="00055859"/>
    <w:rsid w:val="00056201"/>
    <w:rsid w:val="00057C13"/>
    <w:rsid w:val="000603EA"/>
    <w:rsid w:val="000610F6"/>
    <w:rsid w:val="00063B60"/>
    <w:rsid w:val="00063D49"/>
    <w:rsid w:val="00066690"/>
    <w:rsid w:val="00071233"/>
    <w:rsid w:val="000713F0"/>
    <w:rsid w:val="00072991"/>
    <w:rsid w:val="00073989"/>
    <w:rsid w:val="00073C70"/>
    <w:rsid w:val="00076C1C"/>
    <w:rsid w:val="00083723"/>
    <w:rsid w:val="000840B9"/>
    <w:rsid w:val="000864FD"/>
    <w:rsid w:val="000A50FA"/>
    <w:rsid w:val="000B0CFB"/>
    <w:rsid w:val="000B2B2B"/>
    <w:rsid w:val="000B4D3A"/>
    <w:rsid w:val="000B7F1B"/>
    <w:rsid w:val="000C01F0"/>
    <w:rsid w:val="000C0531"/>
    <w:rsid w:val="000C0896"/>
    <w:rsid w:val="000C501F"/>
    <w:rsid w:val="000C536B"/>
    <w:rsid w:val="000C57BD"/>
    <w:rsid w:val="000C7070"/>
    <w:rsid w:val="000C7E53"/>
    <w:rsid w:val="000D56C2"/>
    <w:rsid w:val="000D75B7"/>
    <w:rsid w:val="000E0EFF"/>
    <w:rsid w:val="000E356A"/>
    <w:rsid w:val="000E76A4"/>
    <w:rsid w:val="000F0053"/>
    <w:rsid w:val="000F433A"/>
    <w:rsid w:val="00102205"/>
    <w:rsid w:val="00102F6B"/>
    <w:rsid w:val="0011259C"/>
    <w:rsid w:val="00113E47"/>
    <w:rsid w:val="0011649E"/>
    <w:rsid w:val="001177EA"/>
    <w:rsid w:val="0012088F"/>
    <w:rsid w:val="00123763"/>
    <w:rsid w:val="0012598A"/>
    <w:rsid w:val="00131610"/>
    <w:rsid w:val="001406C9"/>
    <w:rsid w:val="00146A20"/>
    <w:rsid w:val="0014718E"/>
    <w:rsid w:val="00154681"/>
    <w:rsid w:val="00155879"/>
    <w:rsid w:val="001562FC"/>
    <w:rsid w:val="00160714"/>
    <w:rsid w:val="0016732E"/>
    <w:rsid w:val="001755F3"/>
    <w:rsid w:val="00175617"/>
    <w:rsid w:val="00180ADE"/>
    <w:rsid w:val="00186CCC"/>
    <w:rsid w:val="00187225"/>
    <w:rsid w:val="00190130"/>
    <w:rsid w:val="001924F4"/>
    <w:rsid w:val="00195027"/>
    <w:rsid w:val="00195368"/>
    <w:rsid w:val="001A0661"/>
    <w:rsid w:val="001A646A"/>
    <w:rsid w:val="001A6E53"/>
    <w:rsid w:val="001A7C78"/>
    <w:rsid w:val="001B0434"/>
    <w:rsid w:val="001B0CF5"/>
    <w:rsid w:val="001B0F4E"/>
    <w:rsid w:val="001B324E"/>
    <w:rsid w:val="001B492D"/>
    <w:rsid w:val="001C59BF"/>
    <w:rsid w:val="001C6911"/>
    <w:rsid w:val="001D09F3"/>
    <w:rsid w:val="001E4501"/>
    <w:rsid w:val="001E651C"/>
    <w:rsid w:val="001F2C6D"/>
    <w:rsid w:val="001F67A3"/>
    <w:rsid w:val="001F6B48"/>
    <w:rsid w:val="002016E9"/>
    <w:rsid w:val="00201E38"/>
    <w:rsid w:val="002061A1"/>
    <w:rsid w:val="00206875"/>
    <w:rsid w:val="00207EFE"/>
    <w:rsid w:val="0021123E"/>
    <w:rsid w:val="0021397B"/>
    <w:rsid w:val="002152AC"/>
    <w:rsid w:val="00216F28"/>
    <w:rsid w:val="00221D6D"/>
    <w:rsid w:val="00226005"/>
    <w:rsid w:val="002303DB"/>
    <w:rsid w:val="00231802"/>
    <w:rsid w:val="00232EE6"/>
    <w:rsid w:val="0023320D"/>
    <w:rsid w:val="0023325E"/>
    <w:rsid w:val="0023733B"/>
    <w:rsid w:val="00240317"/>
    <w:rsid w:val="00240DB3"/>
    <w:rsid w:val="00240FFA"/>
    <w:rsid w:val="0024102E"/>
    <w:rsid w:val="00245DF9"/>
    <w:rsid w:val="00250DCF"/>
    <w:rsid w:val="002516A2"/>
    <w:rsid w:val="0025255E"/>
    <w:rsid w:val="00252D2C"/>
    <w:rsid w:val="00253AE6"/>
    <w:rsid w:val="00253BAD"/>
    <w:rsid w:val="0025515F"/>
    <w:rsid w:val="002551FB"/>
    <w:rsid w:val="002606C2"/>
    <w:rsid w:val="00261624"/>
    <w:rsid w:val="002629F2"/>
    <w:rsid w:val="00262B5C"/>
    <w:rsid w:val="00265058"/>
    <w:rsid w:val="00266214"/>
    <w:rsid w:val="0027050F"/>
    <w:rsid w:val="00271B28"/>
    <w:rsid w:val="00271BE8"/>
    <w:rsid w:val="00277F00"/>
    <w:rsid w:val="00280084"/>
    <w:rsid w:val="0028283C"/>
    <w:rsid w:val="00283808"/>
    <w:rsid w:val="00287C53"/>
    <w:rsid w:val="00292146"/>
    <w:rsid w:val="0029261C"/>
    <w:rsid w:val="002930E3"/>
    <w:rsid w:val="002954D5"/>
    <w:rsid w:val="002965A5"/>
    <w:rsid w:val="002A0134"/>
    <w:rsid w:val="002A1023"/>
    <w:rsid w:val="002A2F65"/>
    <w:rsid w:val="002A5111"/>
    <w:rsid w:val="002A5928"/>
    <w:rsid w:val="002A5EED"/>
    <w:rsid w:val="002B4A01"/>
    <w:rsid w:val="002C41C7"/>
    <w:rsid w:val="002C75BB"/>
    <w:rsid w:val="002D1968"/>
    <w:rsid w:val="002E11C5"/>
    <w:rsid w:val="002E2164"/>
    <w:rsid w:val="002F7718"/>
    <w:rsid w:val="003012B4"/>
    <w:rsid w:val="0030270A"/>
    <w:rsid w:val="003054A6"/>
    <w:rsid w:val="00310298"/>
    <w:rsid w:val="00313588"/>
    <w:rsid w:val="00316AA2"/>
    <w:rsid w:val="0032413F"/>
    <w:rsid w:val="0032599A"/>
    <w:rsid w:val="00336B2B"/>
    <w:rsid w:val="00343BE3"/>
    <w:rsid w:val="00347E29"/>
    <w:rsid w:val="0035400C"/>
    <w:rsid w:val="00356F82"/>
    <w:rsid w:val="00357D02"/>
    <w:rsid w:val="00357E68"/>
    <w:rsid w:val="003600E1"/>
    <w:rsid w:val="00361541"/>
    <w:rsid w:val="00366039"/>
    <w:rsid w:val="0036738C"/>
    <w:rsid w:val="0037009C"/>
    <w:rsid w:val="00372BBF"/>
    <w:rsid w:val="00373330"/>
    <w:rsid w:val="00373E0D"/>
    <w:rsid w:val="00374CE1"/>
    <w:rsid w:val="00377E66"/>
    <w:rsid w:val="0038253F"/>
    <w:rsid w:val="00384E7F"/>
    <w:rsid w:val="00385106"/>
    <w:rsid w:val="00385EBD"/>
    <w:rsid w:val="00387AB3"/>
    <w:rsid w:val="00391A20"/>
    <w:rsid w:val="00393D1D"/>
    <w:rsid w:val="003A0290"/>
    <w:rsid w:val="003A48D6"/>
    <w:rsid w:val="003A4FF3"/>
    <w:rsid w:val="003A5065"/>
    <w:rsid w:val="003A59DF"/>
    <w:rsid w:val="003A5BDA"/>
    <w:rsid w:val="003A696D"/>
    <w:rsid w:val="003A7560"/>
    <w:rsid w:val="003B67A9"/>
    <w:rsid w:val="003C144E"/>
    <w:rsid w:val="003C6610"/>
    <w:rsid w:val="003C6A6D"/>
    <w:rsid w:val="003D0027"/>
    <w:rsid w:val="003D4703"/>
    <w:rsid w:val="003D4FA2"/>
    <w:rsid w:val="003E0289"/>
    <w:rsid w:val="003E20D5"/>
    <w:rsid w:val="003E5C40"/>
    <w:rsid w:val="003E7672"/>
    <w:rsid w:val="003E7F26"/>
    <w:rsid w:val="003F0DD4"/>
    <w:rsid w:val="003F15A2"/>
    <w:rsid w:val="003F774B"/>
    <w:rsid w:val="00405430"/>
    <w:rsid w:val="0040643C"/>
    <w:rsid w:val="004107E3"/>
    <w:rsid w:val="00413394"/>
    <w:rsid w:val="00413DCD"/>
    <w:rsid w:val="004140A9"/>
    <w:rsid w:val="004166C6"/>
    <w:rsid w:val="00421B7A"/>
    <w:rsid w:val="00422D8A"/>
    <w:rsid w:val="00422DF1"/>
    <w:rsid w:val="00425C25"/>
    <w:rsid w:val="004262E1"/>
    <w:rsid w:val="004276B0"/>
    <w:rsid w:val="00431AA1"/>
    <w:rsid w:val="00432B35"/>
    <w:rsid w:val="00433630"/>
    <w:rsid w:val="004353D1"/>
    <w:rsid w:val="0043543D"/>
    <w:rsid w:val="0043557D"/>
    <w:rsid w:val="00440210"/>
    <w:rsid w:val="004412DD"/>
    <w:rsid w:val="00443060"/>
    <w:rsid w:val="0044339F"/>
    <w:rsid w:val="00443792"/>
    <w:rsid w:val="004468FC"/>
    <w:rsid w:val="0044761E"/>
    <w:rsid w:val="004500A0"/>
    <w:rsid w:val="00450DC6"/>
    <w:rsid w:val="004519AE"/>
    <w:rsid w:val="004539CC"/>
    <w:rsid w:val="00455AB4"/>
    <w:rsid w:val="00455F24"/>
    <w:rsid w:val="004567D3"/>
    <w:rsid w:val="00456C51"/>
    <w:rsid w:val="004619D7"/>
    <w:rsid w:val="00465339"/>
    <w:rsid w:val="00467B7D"/>
    <w:rsid w:val="00476706"/>
    <w:rsid w:val="00480188"/>
    <w:rsid w:val="00480BAA"/>
    <w:rsid w:val="0048126F"/>
    <w:rsid w:val="00483316"/>
    <w:rsid w:val="00483C1E"/>
    <w:rsid w:val="00486701"/>
    <w:rsid w:val="00490F67"/>
    <w:rsid w:val="00492AF4"/>
    <w:rsid w:val="004930B1"/>
    <w:rsid w:val="004933E5"/>
    <w:rsid w:val="00493E73"/>
    <w:rsid w:val="00494777"/>
    <w:rsid w:val="00496634"/>
    <w:rsid w:val="004A0EFB"/>
    <w:rsid w:val="004A1A1C"/>
    <w:rsid w:val="004A3870"/>
    <w:rsid w:val="004A4134"/>
    <w:rsid w:val="004B0253"/>
    <w:rsid w:val="004B0A04"/>
    <w:rsid w:val="004B179F"/>
    <w:rsid w:val="004B43DC"/>
    <w:rsid w:val="004B44DE"/>
    <w:rsid w:val="004B5A0C"/>
    <w:rsid w:val="004C4534"/>
    <w:rsid w:val="004C4BC4"/>
    <w:rsid w:val="004C6755"/>
    <w:rsid w:val="004D0D62"/>
    <w:rsid w:val="004D5979"/>
    <w:rsid w:val="004D5E25"/>
    <w:rsid w:val="004E13A4"/>
    <w:rsid w:val="004E228C"/>
    <w:rsid w:val="004E550A"/>
    <w:rsid w:val="004E575B"/>
    <w:rsid w:val="004E5A7E"/>
    <w:rsid w:val="004E6A30"/>
    <w:rsid w:val="004E7238"/>
    <w:rsid w:val="004F2FF5"/>
    <w:rsid w:val="004F52B6"/>
    <w:rsid w:val="004F5CB6"/>
    <w:rsid w:val="004F6981"/>
    <w:rsid w:val="00500A57"/>
    <w:rsid w:val="00501592"/>
    <w:rsid w:val="00501C46"/>
    <w:rsid w:val="00502407"/>
    <w:rsid w:val="005042B2"/>
    <w:rsid w:val="00507A37"/>
    <w:rsid w:val="00514394"/>
    <w:rsid w:val="00515308"/>
    <w:rsid w:val="005161C9"/>
    <w:rsid w:val="005170D6"/>
    <w:rsid w:val="00522BFD"/>
    <w:rsid w:val="00523AA7"/>
    <w:rsid w:val="00530F0D"/>
    <w:rsid w:val="00531136"/>
    <w:rsid w:val="00536BE0"/>
    <w:rsid w:val="00537EAD"/>
    <w:rsid w:val="00540433"/>
    <w:rsid w:val="005412BE"/>
    <w:rsid w:val="005417A4"/>
    <w:rsid w:val="0054640D"/>
    <w:rsid w:val="00547077"/>
    <w:rsid w:val="00550BB6"/>
    <w:rsid w:val="005521A7"/>
    <w:rsid w:val="00552ABF"/>
    <w:rsid w:val="0055341F"/>
    <w:rsid w:val="0055386C"/>
    <w:rsid w:val="0055676D"/>
    <w:rsid w:val="0055799A"/>
    <w:rsid w:val="00560893"/>
    <w:rsid w:val="00561602"/>
    <w:rsid w:val="00562541"/>
    <w:rsid w:val="005721E7"/>
    <w:rsid w:val="00576744"/>
    <w:rsid w:val="00580724"/>
    <w:rsid w:val="00581AF7"/>
    <w:rsid w:val="00581B4F"/>
    <w:rsid w:val="005820FD"/>
    <w:rsid w:val="00591344"/>
    <w:rsid w:val="005924B0"/>
    <w:rsid w:val="0059596A"/>
    <w:rsid w:val="005A0AA8"/>
    <w:rsid w:val="005A1B7F"/>
    <w:rsid w:val="005A1ED9"/>
    <w:rsid w:val="005A2AA1"/>
    <w:rsid w:val="005A2C3A"/>
    <w:rsid w:val="005B088B"/>
    <w:rsid w:val="005B0E52"/>
    <w:rsid w:val="005B1447"/>
    <w:rsid w:val="005B1B1A"/>
    <w:rsid w:val="005B5E29"/>
    <w:rsid w:val="005B601F"/>
    <w:rsid w:val="005C1F20"/>
    <w:rsid w:val="005C2555"/>
    <w:rsid w:val="005C2DBF"/>
    <w:rsid w:val="005D08B4"/>
    <w:rsid w:val="005D117E"/>
    <w:rsid w:val="005D55B8"/>
    <w:rsid w:val="005D5BA5"/>
    <w:rsid w:val="005D74C7"/>
    <w:rsid w:val="005E0E1F"/>
    <w:rsid w:val="005E22A5"/>
    <w:rsid w:val="005E2E52"/>
    <w:rsid w:val="005E3056"/>
    <w:rsid w:val="005E5DCC"/>
    <w:rsid w:val="005E7099"/>
    <w:rsid w:val="005F0A6B"/>
    <w:rsid w:val="005F17BB"/>
    <w:rsid w:val="005F505D"/>
    <w:rsid w:val="005F5562"/>
    <w:rsid w:val="005F757D"/>
    <w:rsid w:val="00606560"/>
    <w:rsid w:val="00620642"/>
    <w:rsid w:val="006225A1"/>
    <w:rsid w:val="006245C0"/>
    <w:rsid w:val="006250F6"/>
    <w:rsid w:val="00626A11"/>
    <w:rsid w:val="006309F8"/>
    <w:rsid w:val="00630D51"/>
    <w:rsid w:val="00631F77"/>
    <w:rsid w:val="006347E2"/>
    <w:rsid w:val="006400E0"/>
    <w:rsid w:val="00640184"/>
    <w:rsid w:val="00643CC3"/>
    <w:rsid w:val="00647EC8"/>
    <w:rsid w:val="0065099F"/>
    <w:rsid w:val="00654E4B"/>
    <w:rsid w:val="00655786"/>
    <w:rsid w:val="006620FD"/>
    <w:rsid w:val="006630AF"/>
    <w:rsid w:val="00663C97"/>
    <w:rsid w:val="006667C5"/>
    <w:rsid w:val="0067277E"/>
    <w:rsid w:val="00672FC9"/>
    <w:rsid w:val="00673A4A"/>
    <w:rsid w:val="00675944"/>
    <w:rsid w:val="0067638D"/>
    <w:rsid w:val="00676AA9"/>
    <w:rsid w:val="00680F8E"/>
    <w:rsid w:val="006849C6"/>
    <w:rsid w:val="0069189C"/>
    <w:rsid w:val="00692289"/>
    <w:rsid w:val="00696823"/>
    <w:rsid w:val="006977F1"/>
    <w:rsid w:val="006A39B1"/>
    <w:rsid w:val="006A443C"/>
    <w:rsid w:val="006A58E9"/>
    <w:rsid w:val="006A7911"/>
    <w:rsid w:val="006B074A"/>
    <w:rsid w:val="006B25C5"/>
    <w:rsid w:val="006B3648"/>
    <w:rsid w:val="006B709D"/>
    <w:rsid w:val="006B7603"/>
    <w:rsid w:val="006C0A26"/>
    <w:rsid w:val="006C2EE5"/>
    <w:rsid w:val="006C3244"/>
    <w:rsid w:val="006C431B"/>
    <w:rsid w:val="006C5378"/>
    <w:rsid w:val="006D0C9B"/>
    <w:rsid w:val="006D11B0"/>
    <w:rsid w:val="006D4472"/>
    <w:rsid w:val="006D6F43"/>
    <w:rsid w:val="006E0B96"/>
    <w:rsid w:val="006E1290"/>
    <w:rsid w:val="006E2E13"/>
    <w:rsid w:val="006E331A"/>
    <w:rsid w:val="006E71B0"/>
    <w:rsid w:val="006F6FA6"/>
    <w:rsid w:val="00702250"/>
    <w:rsid w:val="00705577"/>
    <w:rsid w:val="00707596"/>
    <w:rsid w:val="007120F0"/>
    <w:rsid w:val="0071257E"/>
    <w:rsid w:val="007153BC"/>
    <w:rsid w:val="00717EAB"/>
    <w:rsid w:val="00721179"/>
    <w:rsid w:val="007215E4"/>
    <w:rsid w:val="00723F53"/>
    <w:rsid w:val="007261DF"/>
    <w:rsid w:val="00726DAE"/>
    <w:rsid w:val="00737141"/>
    <w:rsid w:val="00737239"/>
    <w:rsid w:val="00737B68"/>
    <w:rsid w:val="00740F9C"/>
    <w:rsid w:val="00741552"/>
    <w:rsid w:val="007457C8"/>
    <w:rsid w:val="0074604F"/>
    <w:rsid w:val="007475AE"/>
    <w:rsid w:val="007477C4"/>
    <w:rsid w:val="00750768"/>
    <w:rsid w:val="00751347"/>
    <w:rsid w:val="00757496"/>
    <w:rsid w:val="0076190E"/>
    <w:rsid w:val="007623D6"/>
    <w:rsid w:val="0076247E"/>
    <w:rsid w:val="00767538"/>
    <w:rsid w:val="0077197C"/>
    <w:rsid w:val="00771A10"/>
    <w:rsid w:val="007720FA"/>
    <w:rsid w:val="00773379"/>
    <w:rsid w:val="0077337D"/>
    <w:rsid w:val="007744FB"/>
    <w:rsid w:val="00776993"/>
    <w:rsid w:val="0077700C"/>
    <w:rsid w:val="00777543"/>
    <w:rsid w:val="00777F6B"/>
    <w:rsid w:val="00777F9D"/>
    <w:rsid w:val="00780AA9"/>
    <w:rsid w:val="00782A52"/>
    <w:rsid w:val="00787FB0"/>
    <w:rsid w:val="00790613"/>
    <w:rsid w:val="00790B32"/>
    <w:rsid w:val="00791B5D"/>
    <w:rsid w:val="00791F97"/>
    <w:rsid w:val="00794575"/>
    <w:rsid w:val="00794809"/>
    <w:rsid w:val="00797D87"/>
    <w:rsid w:val="007A04E7"/>
    <w:rsid w:val="007A5D8E"/>
    <w:rsid w:val="007B25E4"/>
    <w:rsid w:val="007B2652"/>
    <w:rsid w:val="007B28ED"/>
    <w:rsid w:val="007B35DA"/>
    <w:rsid w:val="007B36D1"/>
    <w:rsid w:val="007B723F"/>
    <w:rsid w:val="007B7D8F"/>
    <w:rsid w:val="007C1D6C"/>
    <w:rsid w:val="007C208B"/>
    <w:rsid w:val="007C25B2"/>
    <w:rsid w:val="007C3A69"/>
    <w:rsid w:val="007C6987"/>
    <w:rsid w:val="007D0048"/>
    <w:rsid w:val="007D3419"/>
    <w:rsid w:val="007D648C"/>
    <w:rsid w:val="007D6F79"/>
    <w:rsid w:val="007E4015"/>
    <w:rsid w:val="007E4116"/>
    <w:rsid w:val="007E5B58"/>
    <w:rsid w:val="007E65DE"/>
    <w:rsid w:val="007E750D"/>
    <w:rsid w:val="007F304C"/>
    <w:rsid w:val="007F427B"/>
    <w:rsid w:val="007F4C21"/>
    <w:rsid w:val="007F6F4C"/>
    <w:rsid w:val="00800A4C"/>
    <w:rsid w:val="00802B50"/>
    <w:rsid w:val="0080306E"/>
    <w:rsid w:val="0080357E"/>
    <w:rsid w:val="00803891"/>
    <w:rsid w:val="00806E30"/>
    <w:rsid w:val="008079AD"/>
    <w:rsid w:val="00811B0F"/>
    <w:rsid w:val="00811FD3"/>
    <w:rsid w:val="00816FF8"/>
    <w:rsid w:val="00823A66"/>
    <w:rsid w:val="00824F24"/>
    <w:rsid w:val="0082581E"/>
    <w:rsid w:val="008334B3"/>
    <w:rsid w:val="00834390"/>
    <w:rsid w:val="008417E0"/>
    <w:rsid w:val="0084239C"/>
    <w:rsid w:val="00850DCD"/>
    <w:rsid w:val="00852675"/>
    <w:rsid w:val="00853186"/>
    <w:rsid w:val="00853D0C"/>
    <w:rsid w:val="00857FDA"/>
    <w:rsid w:val="00862098"/>
    <w:rsid w:val="00865250"/>
    <w:rsid w:val="0086726C"/>
    <w:rsid w:val="00867A0E"/>
    <w:rsid w:val="00871A8C"/>
    <w:rsid w:val="00873B76"/>
    <w:rsid w:val="00873F65"/>
    <w:rsid w:val="00874425"/>
    <w:rsid w:val="008753B8"/>
    <w:rsid w:val="00875FE8"/>
    <w:rsid w:val="00876719"/>
    <w:rsid w:val="00876A78"/>
    <w:rsid w:val="008827AD"/>
    <w:rsid w:val="008830B9"/>
    <w:rsid w:val="00884FA3"/>
    <w:rsid w:val="00891C1C"/>
    <w:rsid w:val="00893523"/>
    <w:rsid w:val="00896A31"/>
    <w:rsid w:val="008A150E"/>
    <w:rsid w:val="008A3A5B"/>
    <w:rsid w:val="008A44C4"/>
    <w:rsid w:val="008B04C5"/>
    <w:rsid w:val="008B2871"/>
    <w:rsid w:val="008B33AA"/>
    <w:rsid w:val="008B4836"/>
    <w:rsid w:val="008B5C6D"/>
    <w:rsid w:val="008B7B10"/>
    <w:rsid w:val="008C3ACF"/>
    <w:rsid w:val="008C458C"/>
    <w:rsid w:val="008C480F"/>
    <w:rsid w:val="008C5F65"/>
    <w:rsid w:val="008D0902"/>
    <w:rsid w:val="008D3CA5"/>
    <w:rsid w:val="008D5A3D"/>
    <w:rsid w:val="008D794F"/>
    <w:rsid w:val="008E10E9"/>
    <w:rsid w:val="008E228E"/>
    <w:rsid w:val="008E5100"/>
    <w:rsid w:val="008E66A6"/>
    <w:rsid w:val="008F3FA0"/>
    <w:rsid w:val="008F4E49"/>
    <w:rsid w:val="009008D6"/>
    <w:rsid w:val="0090369E"/>
    <w:rsid w:val="00906B81"/>
    <w:rsid w:val="00906FDC"/>
    <w:rsid w:val="009122F2"/>
    <w:rsid w:val="00920D1B"/>
    <w:rsid w:val="00923B0B"/>
    <w:rsid w:val="00923B52"/>
    <w:rsid w:val="009276EB"/>
    <w:rsid w:val="00927F5E"/>
    <w:rsid w:val="00932AAB"/>
    <w:rsid w:val="00933962"/>
    <w:rsid w:val="00934D41"/>
    <w:rsid w:val="00934F50"/>
    <w:rsid w:val="00935303"/>
    <w:rsid w:val="0094084C"/>
    <w:rsid w:val="009412EA"/>
    <w:rsid w:val="00943946"/>
    <w:rsid w:val="00945D37"/>
    <w:rsid w:val="00947A66"/>
    <w:rsid w:val="00950C71"/>
    <w:rsid w:val="00961AE6"/>
    <w:rsid w:val="009627C8"/>
    <w:rsid w:val="00967D10"/>
    <w:rsid w:val="00970CDE"/>
    <w:rsid w:val="00976816"/>
    <w:rsid w:val="00976F0F"/>
    <w:rsid w:val="00980F3B"/>
    <w:rsid w:val="009810EF"/>
    <w:rsid w:val="009857AC"/>
    <w:rsid w:val="009871A0"/>
    <w:rsid w:val="00987476"/>
    <w:rsid w:val="00987899"/>
    <w:rsid w:val="00987E36"/>
    <w:rsid w:val="00991E84"/>
    <w:rsid w:val="00993FBA"/>
    <w:rsid w:val="009951B9"/>
    <w:rsid w:val="00995540"/>
    <w:rsid w:val="00997B2E"/>
    <w:rsid w:val="00997BCB"/>
    <w:rsid w:val="00997DBF"/>
    <w:rsid w:val="009A0140"/>
    <w:rsid w:val="009A1955"/>
    <w:rsid w:val="009A1BCA"/>
    <w:rsid w:val="009A38CD"/>
    <w:rsid w:val="009A6EB7"/>
    <w:rsid w:val="009A727D"/>
    <w:rsid w:val="009A7330"/>
    <w:rsid w:val="009B02EB"/>
    <w:rsid w:val="009B30CB"/>
    <w:rsid w:val="009B4E9D"/>
    <w:rsid w:val="009B4F88"/>
    <w:rsid w:val="009B77DF"/>
    <w:rsid w:val="009C10C4"/>
    <w:rsid w:val="009C5367"/>
    <w:rsid w:val="009C66D3"/>
    <w:rsid w:val="009C66FA"/>
    <w:rsid w:val="009C6C7C"/>
    <w:rsid w:val="009E045B"/>
    <w:rsid w:val="009E09DA"/>
    <w:rsid w:val="009E5B5C"/>
    <w:rsid w:val="009E6164"/>
    <w:rsid w:val="009F1A21"/>
    <w:rsid w:val="009F495E"/>
    <w:rsid w:val="00A01A17"/>
    <w:rsid w:val="00A04F5E"/>
    <w:rsid w:val="00A059EB"/>
    <w:rsid w:val="00A0632E"/>
    <w:rsid w:val="00A06AED"/>
    <w:rsid w:val="00A11F81"/>
    <w:rsid w:val="00A17CC4"/>
    <w:rsid w:val="00A210EA"/>
    <w:rsid w:val="00A272E5"/>
    <w:rsid w:val="00A27963"/>
    <w:rsid w:val="00A314AA"/>
    <w:rsid w:val="00A37B8C"/>
    <w:rsid w:val="00A37CC8"/>
    <w:rsid w:val="00A41D8F"/>
    <w:rsid w:val="00A452EB"/>
    <w:rsid w:val="00A46BDA"/>
    <w:rsid w:val="00A512FB"/>
    <w:rsid w:val="00A53BB3"/>
    <w:rsid w:val="00A57CDC"/>
    <w:rsid w:val="00A60EFD"/>
    <w:rsid w:val="00A61B73"/>
    <w:rsid w:val="00A62BEC"/>
    <w:rsid w:val="00A66C6B"/>
    <w:rsid w:val="00A726F2"/>
    <w:rsid w:val="00A8064E"/>
    <w:rsid w:val="00A81CCF"/>
    <w:rsid w:val="00A8281A"/>
    <w:rsid w:val="00A846F2"/>
    <w:rsid w:val="00A8532E"/>
    <w:rsid w:val="00A87090"/>
    <w:rsid w:val="00A922CC"/>
    <w:rsid w:val="00A92FCF"/>
    <w:rsid w:val="00A932D3"/>
    <w:rsid w:val="00AA46C6"/>
    <w:rsid w:val="00AA5AC5"/>
    <w:rsid w:val="00AB020F"/>
    <w:rsid w:val="00AB416E"/>
    <w:rsid w:val="00AC2D9F"/>
    <w:rsid w:val="00AC2F7D"/>
    <w:rsid w:val="00AC35FC"/>
    <w:rsid w:val="00AC47CA"/>
    <w:rsid w:val="00AC604B"/>
    <w:rsid w:val="00AC6D4D"/>
    <w:rsid w:val="00AC7FBD"/>
    <w:rsid w:val="00AD0579"/>
    <w:rsid w:val="00AD622A"/>
    <w:rsid w:val="00AE1D17"/>
    <w:rsid w:val="00AE1EF6"/>
    <w:rsid w:val="00AE2013"/>
    <w:rsid w:val="00AE4D1B"/>
    <w:rsid w:val="00AE7B62"/>
    <w:rsid w:val="00AF1498"/>
    <w:rsid w:val="00AF21CA"/>
    <w:rsid w:val="00AF2695"/>
    <w:rsid w:val="00AF275D"/>
    <w:rsid w:val="00AF2ACA"/>
    <w:rsid w:val="00B00A79"/>
    <w:rsid w:val="00B01F5A"/>
    <w:rsid w:val="00B24E18"/>
    <w:rsid w:val="00B25992"/>
    <w:rsid w:val="00B31C15"/>
    <w:rsid w:val="00B3729B"/>
    <w:rsid w:val="00B422B3"/>
    <w:rsid w:val="00B438E1"/>
    <w:rsid w:val="00B50AE7"/>
    <w:rsid w:val="00B50C93"/>
    <w:rsid w:val="00B51078"/>
    <w:rsid w:val="00B522B3"/>
    <w:rsid w:val="00B549F8"/>
    <w:rsid w:val="00B55A2D"/>
    <w:rsid w:val="00B57378"/>
    <w:rsid w:val="00B6038E"/>
    <w:rsid w:val="00B63DD6"/>
    <w:rsid w:val="00B63EB7"/>
    <w:rsid w:val="00B65A0F"/>
    <w:rsid w:val="00B666F8"/>
    <w:rsid w:val="00B66923"/>
    <w:rsid w:val="00B71F95"/>
    <w:rsid w:val="00B72D28"/>
    <w:rsid w:val="00B758A3"/>
    <w:rsid w:val="00B76903"/>
    <w:rsid w:val="00B76B36"/>
    <w:rsid w:val="00B76EB6"/>
    <w:rsid w:val="00B82526"/>
    <w:rsid w:val="00B848AB"/>
    <w:rsid w:val="00B84E05"/>
    <w:rsid w:val="00B8576A"/>
    <w:rsid w:val="00B8594E"/>
    <w:rsid w:val="00B90217"/>
    <w:rsid w:val="00B9634A"/>
    <w:rsid w:val="00B97991"/>
    <w:rsid w:val="00BA2C3C"/>
    <w:rsid w:val="00BA2C7E"/>
    <w:rsid w:val="00BA7BC8"/>
    <w:rsid w:val="00BB19A0"/>
    <w:rsid w:val="00BB297D"/>
    <w:rsid w:val="00BB56B6"/>
    <w:rsid w:val="00BC278C"/>
    <w:rsid w:val="00BC3FD4"/>
    <w:rsid w:val="00BC537D"/>
    <w:rsid w:val="00BC633B"/>
    <w:rsid w:val="00BC7A44"/>
    <w:rsid w:val="00BD37B9"/>
    <w:rsid w:val="00BD6F94"/>
    <w:rsid w:val="00BE0A02"/>
    <w:rsid w:val="00BF0260"/>
    <w:rsid w:val="00BF19E5"/>
    <w:rsid w:val="00BF2F23"/>
    <w:rsid w:val="00BF5495"/>
    <w:rsid w:val="00BF5620"/>
    <w:rsid w:val="00BF5F0A"/>
    <w:rsid w:val="00BF6748"/>
    <w:rsid w:val="00BF6A58"/>
    <w:rsid w:val="00BF7951"/>
    <w:rsid w:val="00BF7F35"/>
    <w:rsid w:val="00C00278"/>
    <w:rsid w:val="00C00EA0"/>
    <w:rsid w:val="00C0192D"/>
    <w:rsid w:val="00C0309A"/>
    <w:rsid w:val="00C0532D"/>
    <w:rsid w:val="00C05EFD"/>
    <w:rsid w:val="00C06D77"/>
    <w:rsid w:val="00C1117F"/>
    <w:rsid w:val="00C11393"/>
    <w:rsid w:val="00C1401D"/>
    <w:rsid w:val="00C15D57"/>
    <w:rsid w:val="00C2062C"/>
    <w:rsid w:val="00C21F7D"/>
    <w:rsid w:val="00C22CF9"/>
    <w:rsid w:val="00C25003"/>
    <w:rsid w:val="00C26161"/>
    <w:rsid w:val="00C30CE6"/>
    <w:rsid w:val="00C30DB7"/>
    <w:rsid w:val="00C30F46"/>
    <w:rsid w:val="00C33B3B"/>
    <w:rsid w:val="00C34A96"/>
    <w:rsid w:val="00C3517E"/>
    <w:rsid w:val="00C3623F"/>
    <w:rsid w:val="00C379ED"/>
    <w:rsid w:val="00C37AB3"/>
    <w:rsid w:val="00C40604"/>
    <w:rsid w:val="00C40C01"/>
    <w:rsid w:val="00C422D1"/>
    <w:rsid w:val="00C42B36"/>
    <w:rsid w:val="00C42E7E"/>
    <w:rsid w:val="00C46998"/>
    <w:rsid w:val="00C469D8"/>
    <w:rsid w:val="00C503DB"/>
    <w:rsid w:val="00C51947"/>
    <w:rsid w:val="00C524C6"/>
    <w:rsid w:val="00C544F6"/>
    <w:rsid w:val="00C5670B"/>
    <w:rsid w:val="00C56D0B"/>
    <w:rsid w:val="00C6378D"/>
    <w:rsid w:val="00C64FB7"/>
    <w:rsid w:val="00C712E5"/>
    <w:rsid w:val="00C73C9D"/>
    <w:rsid w:val="00C73E1A"/>
    <w:rsid w:val="00C73E36"/>
    <w:rsid w:val="00C75665"/>
    <w:rsid w:val="00C80283"/>
    <w:rsid w:val="00C81D0D"/>
    <w:rsid w:val="00C82A8A"/>
    <w:rsid w:val="00C900EB"/>
    <w:rsid w:val="00C91E03"/>
    <w:rsid w:val="00C96BA7"/>
    <w:rsid w:val="00CA074A"/>
    <w:rsid w:val="00CA282C"/>
    <w:rsid w:val="00CA485F"/>
    <w:rsid w:val="00CA5F6E"/>
    <w:rsid w:val="00CA6E29"/>
    <w:rsid w:val="00CB0ED6"/>
    <w:rsid w:val="00CC383B"/>
    <w:rsid w:val="00CC3AED"/>
    <w:rsid w:val="00CC6FED"/>
    <w:rsid w:val="00CD2E09"/>
    <w:rsid w:val="00CD384D"/>
    <w:rsid w:val="00CD5705"/>
    <w:rsid w:val="00CD6F16"/>
    <w:rsid w:val="00CD78C1"/>
    <w:rsid w:val="00CE297A"/>
    <w:rsid w:val="00CE6F38"/>
    <w:rsid w:val="00CE7FC3"/>
    <w:rsid w:val="00CF0B1C"/>
    <w:rsid w:val="00CF1C0C"/>
    <w:rsid w:val="00CF1FC5"/>
    <w:rsid w:val="00CF25BF"/>
    <w:rsid w:val="00CF38BF"/>
    <w:rsid w:val="00D0360E"/>
    <w:rsid w:val="00D04B08"/>
    <w:rsid w:val="00D04F3D"/>
    <w:rsid w:val="00D05CA5"/>
    <w:rsid w:val="00D07909"/>
    <w:rsid w:val="00D10DB4"/>
    <w:rsid w:val="00D1486D"/>
    <w:rsid w:val="00D168B4"/>
    <w:rsid w:val="00D2077B"/>
    <w:rsid w:val="00D21B71"/>
    <w:rsid w:val="00D33110"/>
    <w:rsid w:val="00D34263"/>
    <w:rsid w:val="00D3435B"/>
    <w:rsid w:val="00D3572D"/>
    <w:rsid w:val="00D35AFB"/>
    <w:rsid w:val="00D37753"/>
    <w:rsid w:val="00D40147"/>
    <w:rsid w:val="00D4524E"/>
    <w:rsid w:val="00D462B6"/>
    <w:rsid w:val="00D51A9E"/>
    <w:rsid w:val="00D55DE7"/>
    <w:rsid w:val="00D56A9A"/>
    <w:rsid w:val="00D61D59"/>
    <w:rsid w:val="00D62871"/>
    <w:rsid w:val="00D62E8F"/>
    <w:rsid w:val="00D6329D"/>
    <w:rsid w:val="00D6615A"/>
    <w:rsid w:val="00D775D5"/>
    <w:rsid w:val="00D811E3"/>
    <w:rsid w:val="00D83E18"/>
    <w:rsid w:val="00D90449"/>
    <w:rsid w:val="00D9105D"/>
    <w:rsid w:val="00D93827"/>
    <w:rsid w:val="00D9427E"/>
    <w:rsid w:val="00D9659A"/>
    <w:rsid w:val="00DA02F2"/>
    <w:rsid w:val="00DA1E46"/>
    <w:rsid w:val="00DA3774"/>
    <w:rsid w:val="00DA5E99"/>
    <w:rsid w:val="00DB021F"/>
    <w:rsid w:val="00DB3024"/>
    <w:rsid w:val="00DB3701"/>
    <w:rsid w:val="00DB5BE4"/>
    <w:rsid w:val="00DB77F3"/>
    <w:rsid w:val="00DC0A1E"/>
    <w:rsid w:val="00DC132D"/>
    <w:rsid w:val="00DC4585"/>
    <w:rsid w:val="00DC4AA9"/>
    <w:rsid w:val="00DC57BF"/>
    <w:rsid w:val="00DC6671"/>
    <w:rsid w:val="00DC74C6"/>
    <w:rsid w:val="00DD1537"/>
    <w:rsid w:val="00DD1D59"/>
    <w:rsid w:val="00DD2858"/>
    <w:rsid w:val="00DD2980"/>
    <w:rsid w:val="00DD2D2D"/>
    <w:rsid w:val="00DD5F81"/>
    <w:rsid w:val="00DE0198"/>
    <w:rsid w:val="00DE0B22"/>
    <w:rsid w:val="00DE2DEC"/>
    <w:rsid w:val="00DE3977"/>
    <w:rsid w:val="00DE3E93"/>
    <w:rsid w:val="00DF3D30"/>
    <w:rsid w:val="00DF6ADC"/>
    <w:rsid w:val="00DF6BD2"/>
    <w:rsid w:val="00E01C4C"/>
    <w:rsid w:val="00E124D5"/>
    <w:rsid w:val="00E12A9D"/>
    <w:rsid w:val="00E216D2"/>
    <w:rsid w:val="00E259EF"/>
    <w:rsid w:val="00E2639D"/>
    <w:rsid w:val="00E26E82"/>
    <w:rsid w:val="00E309B5"/>
    <w:rsid w:val="00E322E4"/>
    <w:rsid w:val="00E3261A"/>
    <w:rsid w:val="00E3305C"/>
    <w:rsid w:val="00E35B92"/>
    <w:rsid w:val="00E36190"/>
    <w:rsid w:val="00E3695A"/>
    <w:rsid w:val="00E369CF"/>
    <w:rsid w:val="00E37090"/>
    <w:rsid w:val="00E40152"/>
    <w:rsid w:val="00E406AD"/>
    <w:rsid w:val="00E43826"/>
    <w:rsid w:val="00E44CDB"/>
    <w:rsid w:val="00E4562D"/>
    <w:rsid w:val="00E460B1"/>
    <w:rsid w:val="00E46D68"/>
    <w:rsid w:val="00E46FD4"/>
    <w:rsid w:val="00E501AC"/>
    <w:rsid w:val="00E50300"/>
    <w:rsid w:val="00E521ED"/>
    <w:rsid w:val="00E526C3"/>
    <w:rsid w:val="00E54ECC"/>
    <w:rsid w:val="00E55D48"/>
    <w:rsid w:val="00E5639D"/>
    <w:rsid w:val="00E574F8"/>
    <w:rsid w:val="00E60B58"/>
    <w:rsid w:val="00E721A0"/>
    <w:rsid w:val="00E72543"/>
    <w:rsid w:val="00E72B85"/>
    <w:rsid w:val="00E739D2"/>
    <w:rsid w:val="00E73D44"/>
    <w:rsid w:val="00E7407E"/>
    <w:rsid w:val="00E7412B"/>
    <w:rsid w:val="00E75915"/>
    <w:rsid w:val="00E921E3"/>
    <w:rsid w:val="00E935A4"/>
    <w:rsid w:val="00E94ABA"/>
    <w:rsid w:val="00E95278"/>
    <w:rsid w:val="00E95AFB"/>
    <w:rsid w:val="00E9736A"/>
    <w:rsid w:val="00EA103A"/>
    <w:rsid w:val="00EA122D"/>
    <w:rsid w:val="00EA1BB1"/>
    <w:rsid w:val="00EA2464"/>
    <w:rsid w:val="00EA2733"/>
    <w:rsid w:val="00EA2E33"/>
    <w:rsid w:val="00EA39EB"/>
    <w:rsid w:val="00EA418E"/>
    <w:rsid w:val="00EA52C9"/>
    <w:rsid w:val="00EA619A"/>
    <w:rsid w:val="00EA62E1"/>
    <w:rsid w:val="00EA713E"/>
    <w:rsid w:val="00EB0F47"/>
    <w:rsid w:val="00EB1C6C"/>
    <w:rsid w:val="00EB3B8B"/>
    <w:rsid w:val="00EB3B94"/>
    <w:rsid w:val="00EB5E59"/>
    <w:rsid w:val="00EB6C13"/>
    <w:rsid w:val="00EC2218"/>
    <w:rsid w:val="00ED04A0"/>
    <w:rsid w:val="00ED145E"/>
    <w:rsid w:val="00ED622F"/>
    <w:rsid w:val="00EE09A1"/>
    <w:rsid w:val="00EE2F0D"/>
    <w:rsid w:val="00EE4285"/>
    <w:rsid w:val="00EE46BE"/>
    <w:rsid w:val="00EE6929"/>
    <w:rsid w:val="00EF4C87"/>
    <w:rsid w:val="00EF6A20"/>
    <w:rsid w:val="00F0296F"/>
    <w:rsid w:val="00F04A65"/>
    <w:rsid w:val="00F077DA"/>
    <w:rsid w:val="00F0794A"/>
    <w:rsid w:val="00F14778"/>
    <w:rsid w:val="00F14D3B"/>
    <w:rsid w:val="00F16C6C"/>
    <w:rsid w:val="00F17BEC"/>
    <w:rsid w:val="00F17BF6"/>
    <w:rsid w:val="00F20C8B"/>
    <w:rsid w:val="00F23D5F"/>
    <w:rsid w:val="00F25970"/>
    <w:rsid w:val="00F259CE"/>
    <w:rsid w:val="00F269A9"/>
    <w:rsid w:val="00F279A1"/>
    <w:rsid w:val="00F321B0"/>
    <w:rsid w:val="00F32491"/>
    <w:rsid w:val="00F36A45"/>
    <w:rsid w:val="00F36BF4"/>
    <w:rsid w:val="00F4111E"/>
    <w:rsid w:val="00F41236"/>
    <w:rsid w:val="00F42B56"/>
    <w:rsid w:val="00F45EB1"/>
    <w:rsid w:val="00F50739"/>
    <w:rsid w:val="00F519EB"/>
    <w:rsid w:val="00F5321F"/>
    <w:rsid w:val="00F566DF"/>
    <w:rsid w:val="00F61251"/>
    <w:rsid w:val="00F61F38"/>
    <w:rsid w:val="00F65790"/>
    <w:rsid w:val="00F6744C"/>
    <w:rsid w:val="00F67DA0"/>
    <w:rsid w:val="00F70571"/>
    <w:rsid w:val="00F70D70"/>
    <w:rsid w:val="00F74689"/>
    <w:rsid w:val="00F75360"/>
    <w:rsid w:val="00F81933"/>
    <w:rsid w:val="00F81994"/>
    <w:rsid w:val="00F81F7D"/>
    <w:rsid w:val="00F90B9C"/>
    <w:rsid w:val="00F9140C"/>
    <w:rsid w:val="00F924E0"/>
    <w:rsid w:val="00F95299"/>
    <w:rsid w:val="00F976E8"/>
    <w:rsid w:val="00FA2117"/>
    <w:rsid w:val="00FA3785"/>
    <w:rsid w:val="00FA39C7"/>
    <w:rsid w:val="00FA3A2A"/>
    <w:rsid w:val="00FB0A03"/>
    <w:rsid w:val="00FB3048"/>
    <w:rsid w:val="00FB3734"/>
    <w:rsid w:val="00FB3A39"/>
    <w:rsid w:val="00FB5557"/>
    <w:rsid w:val="00FB5BDD"/>
    <w:rsid w:val="00FB6DE5"/>
    <w:rsid w:val="00FB70FA"/>
    <w:rsid w:val="00FC191D"/>
    <w:rsid w:val="00FC60EF"/>
    <w:rsid w:val="00FD0A7D"/>
    <w:rsid w:val="00FD14E7"/>
    <w:rsid w:val="00FD39CC"/>
    <w:rsid w:val="00FD6AA0"/>
    <w:rsid w:val="00FD79D0"/>
    <w:rsid w:val="00FE04B8"/>
    <w:rsid w:val="00FE0E59"/>
    <w:rsid w:val="00FE164F"/>
    <w:rsid w:val="00FE18EA"/>
    <w:rsid w:val="00FE76D7"/>
    <w:rsid w:val="00FF145C"/>
    <w:rsid w:val="00FF2EE6"/>
    <w:rsid w:val="00FF66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603F07F-C100-4311-85A8-03F93DB5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263"/>
    <w:pPr>
      <w:widowControl w:val="0"/>
      <w:autoSpaceDE w:val="0"/>
      <w:autoSpaceDN w:val="0"/>
      <w:adjustRightInd w:val="0"/>
    </w:pPr>
  </w:style>
  <w:style w:type="paragraph" w:styleId="Heading2">
    <w:name w:val="heading 2"/>
    <w:basedOn w:val="Normal"/>
    <w:next w:val="Normal"/>
    <w:link w:val="2"/>
    <w:qFormat/>
    <w:rsid w:val="00767538"/>
    <w:pPr>
      <w:keepNext/>
      <w:shd w:val="clear" w:color="auto" w:fill="FFFFFF"/>
      <w:autoSpaceDE/>
      <w:autoSpaceDN/>
      <w:adjustRightInd/>
      <w:spacing w:before="269"/>
      <w:ind w:left="14"/>
      <w:jc w:val="center"/>
      <w:outlineLvl w:val="1"/>
    </w:pPr>
    <w:rPr>
      <w:snapToGrid w:val="0"/>
      <w:color w:val="000000"/>
      <w:spacing w:val="60"/>
      <w:w w:val="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7538"/>
    <w:rPr>
      <w:snapToGrid w:val="0"/>
      <w:color w:val="000000"/>
      <w:spacing w:val="60"/>
      <w:w w:val="95"/>
      <w:sz w:val="24"/>
      <w:shd w:val="clear" w:color="auto" w:fill="FFFFFF"/>
    </w:rPr>
  </w:style>
  <w:style w:type="paragraph" w:styleId="BodyText">
    <w:name w:val="Body Text"/>
    <w:aliases w:val=" Знак,Знак"/>
    <w:basedOn w:val="Normal"/>
    <w:link w:val="a"/>
    <w:rsid w:val="00767538"/>
    <w:pPr>
      <w:autoSpaceDE/>
      <w:autoSpaceDN/>
      <w:adjustRightInd/>
    </w:pPr>
    <w:rPr>
      <w:snapToGrid w:val="0"/>
    </w:rPr>
  </w:style>
  <w:style w:type="character" w:customStyle="1" w:styleId="a">
    <w:name w:val="Основной текст Знак"/>
    <w:aliases w:val=" Знак Знак,Знак Знак"/>
    <w:basedOn w:val="DefaultParagraphFont"/>
    <w:link w:val="BodyText"/>
    <w:rsid w:val="00767538"/>
    <w:rPr>
      <w:snapToGrid w:val="0"/>
    </w:rPr>
  </w:style>
  <w:style w:type="paragraph" w:styleId="BodyTextIndent">
    <w:name w:val="Body Text Indent"/>
    <w:basedOn w:val="Normal"/>
    <w:link w:val="a2"/>
    <w:rsid w:val="00767538"/>
    <w:pPr>
      <w:autoSpaceDE/>
      <w:autoSpaceDN/>
      <w:adjustRightInd/>
      <w:spacing w:after="120"/>
      <w:ind w:left="283"/>
    </w:pPr>
    <w:rPr>
      <w:i/>
      <w:snapToGrid w:val="0"/>
    </w:rPr>
  </w:style>
  <w:style w:type="character" w:customStyle="1" w:styleId="a2">
    <w:name w:val="Основной текст с отступом Знак"/>
    <w:basedOn w:val="DefaultParagraphFont"/>
    <w:link w:val="BodyTextIndent"/>
    <w:rsid w:val="00767538"/>
    <w:rPr>
      <w:i/>
      <w:snapToGrid w:val="0"/>
    </w:rPr>
  </w:style>
  <w:style w:type="paragraph" w:styleId="BodyText2">
    <w:name w:val="Body Text 2"/>
    <w:basedOn w:val="Normal"/>
    <w:link w:val="20"/>
    <w:rsid w:val="009E6164"/>
    <w:pPr>
      <w:spacing w:after="120" w:line="480" w:lineRule="auto"/>
    </w:pPr>
  </w:style>
  <w:style w:type="character" w:customStyle="1" w:styleId="20">
    <w:name w:val="Основной текст 2 Знак"/>
    <w:basedOn w:val="DefaultParagraphFont"/>
    <w:link w:val="BodyText2"/>
    <w:rsid w:val="009E6164"/>
  </w:style>
  <w:style w:type="paragraph" w:styleId="BalloonText">
    <w:name w:val="Balloon Text"/>
    <w:basedOn w:val="Normal"/>
    <w:link w:val="a3"/>
    <w:rsid w:val="007B28ED"/>
    <w:rPr>
      <w:rFonts w:ascii="Tahoma" w:hAnsi="Tahoma" w:cs="Tahoma"/>
      <w:sz w:val="16"/>
      <w:szCs w:val="16"/>
    </w:rPr>
  </w:style>
  <w:style w:type="character" w:customStyle="1" w:styleId="a3">
    <w:name w:val="Текст выноски Знак"/>
    <w:basedOn w:val="DefaultParagraphFont"/>
    <w:link w:val="BalloonText"/>
    <w:rsid w:val="007B28ED"/>
    <w:rPr>
      <w:rFonts w:ascii="Tahoma" w:hAnsi="Tahoma" w:cs="Tahoma"/>
      <w:sz w:val="16"/>
      <w:szCs w:val="16"/>
    </w:rPr>
  </w:style>
  <w:style w:type="character" w:styleId="Hyperlink">
    <w:name w:val="Hyperlink"/>
    <w:basedOn w:val="DefaultParagraphFont"/>
    <w:uiPriority w:val="99"/>
    <w:unhideWhenUsed/>
    <w:rsid w:val="00FF145C"/>
    <w:rPr>
      <w:color w:val="0000FF"/>
      <w:u w:val="single"/>
    </w:rPr>
  </w:style>
  <w:style w:type="paragraph" w:styleId="Title">
    <w:name w:val="Title"/>
    <w:basedOn w:val="Normal"/>
    <w:link w:val="a4"/>
    <w:qFormat/>
    <w:rsid w:val="009871A0"/>
    <w:pPr>
      <w:shd w:val="clear" w:color="auto" w:fill="FFFFFF"/>
      <w:autoSpaceDE/>
      <w:autoSpaceDN/>
      <w:adjustRightInd/>
      <w:ind w:left="24"/>
      <w:jc w:val="center"/>
    </w:pPr>
    <w:rPr>
      <w:snapToGrid w:val="0"/>
      <w:color w:val="000000"/>
      <w:spacing w:val="73"/>
      <w:w w:val="90"/>
      <w:sz w:val="24"/>
    </w:rPr>
  </w:style>
  <w:style w:type="character" w:customStyle="1" w:styleId="a4">
    <w:name w:val="Название Знак"/>
    <w:basedOn w:val="DefaultParagraphFont"/>
    <w:link w:val="Title"/>
    <w:rsid w:val="009871A0"/>
    <w:rPr>
      <w:snapToGrid w:val="0"/>
      <w:color w:val="000000"/>
      <w:spacing w:val="73"/>
      <w:w w:val="90"/>
      <w:sz w:val="24"/>
      <w:shd w:val="clear" w:color="auto" w:fill="FFFFFF"/>
    </w:rPr>
  </w:style>
  <w:style w:type="paragraph" w:styleId="HTMLPreformatted">
    <w:name w:val="HTML Preformatted"/>
    <w:basedOn w:val="Normal"/>
    <w:link w:val="HTML"/>
    <w:uiPriority w:val="99"/>
    <w:unhideWhenUsed/>
    <w:rsid w:val="00E46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E46D68"/>
    <w:rPr>
      <w:rFonts w:ascii="Courier New" w:hAnsi="Courier New" w:cs="Courier New"/>
    </w:rPr>
  </w:style>
  <w:style w:type="paragraph" w:styleId="NormalWeb">
    <w:name w:val="Normal (Web)"/>
    <w:basedOn w:val="Normal"/>
    <w:semiHidden/>
    <w:unhideWhenUsed/>
    <w:rsid w:val="00D34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yperlink" Target="https://login.consultant.ru/link/?req=doc&amp;base=LAW&amp;n=164056&amp;dst=2123&amp;field=134&amp;date=26.01.2022"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8A3FFF-6C27-48CD-ACE4-E77A7C71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